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4799" w:rsidRPr="00944799" w:rsidRDefault="00944799" w:rsidP="00944799">
      <w:pPr>
        <w:spacing w:before="100" w:beforeAutospacing="1" w:after="100" w:afterAutospacing="1"/>
        <w:ind w:firstLine="0"/>
        <w:jc w:val="left"/>
        <w:outlineLvl w:val="0"/>
        <w:rPr>
          <w:rFonts w:ascii="Times New Roman" w:eastAsia="Times New Roman" w:hAnsi="Times New Roman" w:cs="Times New Roman"/>
          <w:b/>
          <w:bCs/>
          <w:kern w:val="36"/>
          <w:sz w:val="48"/>
          <w:szCs w:val="48"/>
          <w:lang w:eastAsia="ru-RU"/>
        </w:rPr>
      </w:pPr>
      <w:r w:rsidRPr="00944799">
        <w:rPr>
          <w:rFonts w:ascii="Times New Roman" w:eastAsia="Times New Roman" w:hAnsi="Times New Roman" w:cs="Times New Roman"/>
          <w:b/>
          <w:bCs/>
          <w:kern w:val="36"/>
          <w:sz w:val="48"/>
          <w:szCs w:val="48"/>
          <w:lang w:eastAsia="ru-RU"/>
        </w:rPr>
        <w:t xml:space="preserve">Учебное пособие: Методические указания к курсовой работе «Архитектурная деталь. Отмывка»: </w:t>
      </w:r>
    </w:p>
    <w:p w:rsidR="00944799" w:rsidRPr="00944799" w:rsidRDefault="00944799" w:rsidP="00944799">
      <w:pPr>
        <w:spacing w:before="100" w:beforeAutospacing="1" w:after="100" w:afterAutospacing="1"/>
        <w:ind w:firstLine="0"/>
        <w:jc w:val="left"/>
        <w:outlineLvl w:val="5"/>
        <w:rPr>
          <w:rFonts w:ascii="Times New Roman" w:eastAsia="Times New Roman" w:hAnsi="Times New Roman" w:cs="Times New Roman"/>
          <w:b/>
          <w:bCs/>
          <w:sz w:val="15"/>
          <w:szCs w:val="15"/>
          <w:lang w:eastAsia="ru-RU"/>
        </w:rPr>
      </w:pPr>
      <w:r w:rsidRPr="00944799">
        <w:rPr>
          <w:rFonts w:ascii="Times New Roman" w:eastAsia="Times New Roman" w:hAnsi="Times New Roman" w:cs="Times New Roman"/>
          <w:b/>
          <w:bCs/>
          <w:sz w:val="15"/>
          <w:szCs w:val="15"/>
          <w:lang w:eastAsia="ru-RU"/>
        </w:rPr>
        <w:t>Министерство образования и науки Республики Казахстан</w:t>
      </w:r>
    </w:p>
    <w:p w:rsidR="00944799" w:rsidRPr="00944799" w:rsidRDefault="00944799" w:rsidP="00944799">
      <w:pPr>
        <w:spacing w:before="100" w:beforeAutospacing="1" w:after="100" w:afterAutospacing="1"/>
        <w:ind w:firstLine="0"/>
        <w:jc w:val="left"/>
        <w:outlineLvl w:val="5"/>
        <w:rPr>
          <w:rFonts w:ascii="Times New Roman" w:eastAsia="Times New Roman" w:hAnsi="Times New Roman" w:cs="Times New Roman"/>
          <w:b/>
          <w:bCs/>
          <w:sz w:val="15"/>
          <w:szCs w:val="15"/>
          <w:lang w:eastAsia="ru-RU"/>
        </w:rPr>
      </w:pPr>
      <w:r w:rsidRPr="00944799">
        <w:rPr>
          <w:rFonts w:ascii="Times New Roman" w:eastAsia="Times New Roman" w:hAnsi="Times New Roman" w:cs="Times New Roman"/>
          <w:b/>
          <w:bCs/>
          <w:sz w:val="15"/>
          <w:szCs w:val="15"/>
          <w:lang w:eastAsia="ru-RU"/>
        </w:rPr>
        <w:t>Павлодарский государственный университет</w:t>
      </w:r>
    </w:p>
    <w:p w:rsidR="00944799" w:rsidRPr="00944799" w:rsidRDefault="00944799" w:rsidP="00944799">
      <w:pPr>
        <w:spacing w:before="100" w:beforeAutospacing="1" w:after="100" w:afterAutospacing="1"/>
        <w:ind w:firstLine="0"/>
        <w:jc w:val="left"/>
        <w:outlineLvl w:val="5"/>
        <w:rPr>
          <w:rFonts w:ascii="Times New Roman" w:eastAsia="Times New Roman" w:hAnsi="Times New Roman" w:cs="Times New Roman"/>
          <w:b/>
          <w:bCs/>
          <w:sz w:val="15"/>
          <w:szCs w:val="15"/>
          <w:lang w:eastAsia="ru-RU"/>
        </w:rPr>
      </w:pPr>
      <w:r w:rsidRPr="00944799">
        <w:rPr>
          <w:rFonts w:ascii="Times New Roman" w:eastAsia="Times New Roman" w:hAnsi="Times New Roman" w:cs="Times New Roman"/>
          <w:b/>
          <w:bCs/>
          <w:sz w:val="15"/>
          <w:szCs w:val="15"/>
          <w:lang w:eastAsia="ru-RU"/>
        </w:rPr>
        <w:t xml:space="preserve">им С. </w:t>
      </w:r>
      <w:proofErr w:type="spellStart"/>
      <w:r w:rsidRPr="00944799">
        <w:rPr>
          <w:rFonts w:ascii="Times New Roman" w:eastAsia="Times New Roman" w:hAnsi="Times New Roman" w:cs="Times New Roman"/>
          <w:b/>
          <w:bCs/>
          <w:sz w:val="15"/>
          <w:szCs w:val="15"/>
          <w:lang w:eastAsia="ru-RU"/>
        </w:rPr>
        <w:t>Торайгырова</w:t>
      </w:r>
      <w:proofErr w:type="spellEnd"/>
    </w:p>
    <w:p w:rsidR="00944799" w:rsidRPr="00944799" w:rsidRDefault="00944799" w:rsidP="00944799">
      <w:pPr>
        <w:spacing w:before="100" w:beforeAutospacing="1" w:after="100" w:afterAutospacing="1"/>
        <w:ind w:firstLine="0"/>
        <w:jc w:val="center"/>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Архитектурно строительный факультет</w:t>
      </w:r>
    </w:p>
    <w:p w:rsidR="00944799" w:rsidRPr="00944799" w:rsidRDefault="00944799" w:rsidP="00944799">
      <w:pPr>
        <w:spacing w:before="100" w:beforeAutospacing="1" w:after="100" w:afterAutospacing="1"/>
        <w:ind w:firstLine="0"/>
        <w:jc w:val="center"/>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Кафедра архитектуры и дизайна</w:t>
      </w:r>
    </w:p>
    <w:p w:rsidR="00944799" w:rsidRPr="00944799" w:rsidRDefault="00944799" w:rsidP="00944799">
      <w:pPr>
        <w:spacing w:before="100" w:beforeAutospacing="1" w:after="100" w:afterAutospacing="1"/>
        <w:ind w:firstLine="0"/>
        <w:jc w:val="left"/>
        <w:outlineLvl w:val="5"/>
        <w:rPr>
          <w:rFonts w:ascii="Times New Roman" w:eastAsia="Times New Roman" w:hAnsi="Times New Roman" w:cs="Times New Roman"/>
          <w:b/>
          <w:bCs/>
          <w:sz w:val="15"/>
          <w:szCs w:val="15"/>
          <w:lang w:eastAsia="ru-RU"/>
        </w:rPr>
      </w:pPr>
      <w:r w:rsidRPr="00944799">
        <w:rPr>
          <w:rFonts w:ascii="Times New Roman" w:eastAsia="Times New Roman" w:hAnsi="Times New Roman" w:cs="Times New Roman"/>
          <w:b/>
          <w:bCs/>
          <w:sz w:val="15"/>
          <w:szCs w:val="15"/>
          <w:lang w:eastAsia="ru-RU"/>
        </w:rPr>
        <w:t>АРХИТЕКТУРА</w:t>
      </w:r>
    </w:p>
    <w:p w:rsidR="00944799" w:rsidRPr="00944799" w:rsidRDefault="00944799" w:rsidP="00944799">
      <w:pPr>
        <w:spacing w:before="100" w:beforeAutospacing="1" w:after="100" w:afterAutospacing="1"/>
        <w:ind w:firstLine="0"/>
        <w:jc w:val="left"/>
        <w:outlineLvl w:val="5"/>
        <w:rPr>
          <w:rFonts w:ascii="Times New Roman" w:eastAsia="Times New Roman" w:hAnsi="Times New Roman" w:cs="Times New Roman"/>
          <w:b/>
          <w:bCs/>
          <w:sz w:val="15"/>
          <w:szCs w:val="15"/>
          <w:lang w:eastAsia="ru-RU"/>
        </w:rPr>
      </w:pPr>
      <w:r w:rsidRPr="00944799">
        <w:rPr>
          <w:rFonts w:ascii="Times New Roman" w:eastAsia="Times New Roman" w:hAnsi="Times New Roman" w:cs="Times New Roman"/>
          <w:b/>
          <w:bCs/>
          <w:sz w:val="15"/>
          <w:szCs w:val="15"/>
          <w:lang w:eastAsia="ru-RU"/>
        </w:rPr>
        <w:t>Методические указания к курсовой работе</w:t>
      </w:r>
    </w:p>
    <w:p w:rsidR="00944799" w:rsidRPr="00944799" w:rsidRDefault="00944799" w:rsidP="00944799">
      <w:pPr>
        <w:spacing w:before="100" w:beforeAutospacing="1" w:after="100" w:afterAutospacing="1"/>
        <w:ind w:firstLine="0"/>
        <w:jc w:val="left"/>
        <w:outlineLvl w:val="5"/>
        <w:rPr>
          <w:rFonts w:ascii="Times New Roman" w:eastAsia="Times New Roman" w:hAnsi="Times New Roman" w:cs="Times New Roman"/>
          <w:b/>
          <w:bCs/>
          <w:sz w:val="15"/>
          <w:szCs w:val="15"/>
          <w:lang w:eastAsia="ru-RU"/>
        </w:rPr>
      </w:pPr>
      <w:r w:rsidRPr="00944799">
        <w:rPr>
          <w:rFonts w:ascii="Times New Roman" w:eastAsia="Times New Roman" w:hAnsi="Times New Roman" w:cs="Times New Roman"/>
          <w:b/>
          <w:bCs/>
          <w:sz w:val="15"/>
          <w:szCs w:val="15"/>
          <w:lang w:eastAsia="ru-RU"/>
        </w:rPr>
        <w:t>«Архитектурная деталь. Отмывка»</w:t>
      </w:r>
    </w:p>
    <w:p w:rsidR="00944799" w:rsidRPr="00944799" w:rsidRDefault="00944799" w:rsidP="00944799">
      <w:pPr>
        <w:spacing w:before="100" w:beforeAutospacing="1" w:after="100" w:afterAutospacing="1"/>
        <w:ind w:firstLine="0"/>
        <w:jc w:val="left"/>
        <w:outlineLvl w:val="5"/>
        <w:rPr>
          <w:rFonts w:ascii="Times New Roman" w:eastAsia="Times New Roman" w:hAnsi="Times New Roman" w:cs="Times New Roman"/>
          <w:b/>
          <w:bCs/>
          <w:sz w:val="15"/>
          <w:szCs w:val="15"/>
          <w:lang w:eastAsia="ru-RU"/>
        </w:rPr>
      </w:pPr>
      <w:r w:rsidRPr="00944799">
        <w:rPr>
          <w:rFonts w:ascii="Times New Roman" w:eastAsia="Times New Roman" w:hAnsi="Times New Roman" w:cs="Times New Roman"/>
          <w:b/>
          <w:bCs/>
          <w:sz w:val="15"/>
          <w:szCs w:val="15"/>
          <w:lang w:eastAsia="ru-RU"/>
        </w:rPr>
        <w:t>Павлодар</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УДК 72.21 (07)</w:t>
      </w:r>
    </w:p>
    <w:p w:rsidR="00944799" w:rsidRPr="00944799" w:rsidRDefault="00944799" w:rsidP="00944799">
      <w:pPr>
        <w:spacing w:before="100" w:beforeAutospacing="1" w:after="100" w:afterAutospacing="1"/>
        <w:ind w:firstLine="0"/>
        <w:jc w:val="left"/>
        <w:outlineLvl w:val="4"/>
        <w:rPr>
          <w:rFonts w:ascii="Times New Roman" w:eastAsia="Times New Roman" w:hAnsi="Times New Roman" w:cs="Times New Roman"/>
          <w:b/>
          <w:bCs/>
          <w:sz w:val="20"/>
          <w:szCs w:val="20"/>
          <w:lang w:eastAsia="ru-RU"/>
        </w:rPr>
      </w:pPr>
      <w:r w:rsidRPr="00944799">
        <w:rPr>
          <w:rFonts w:ascii="Times New Roman" w:eastAsia="Times New Roman" w:hAnsi="Times New Roman" w:cs="Times New Roman"/>
          <w:b/>
          <w:bCs/>
          <w:sz w:val="20"/>
          <w:szCs w:val="20"/>
          <w:lang w:eastAsia="ru-RU"/>
        </w:rPr>
        <w:t>ББК 85.11я 7</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А 87</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 xml:space="preserve">Рекомендовано Ученым советом ПГУ им. С. </w:t>
      </w:r>
      <w:proofErr w:type="spellStart"/>
      <w:r w:rsidRPr="00944799">
        <w:rPr>
          <w:rFonts w:ascii="Times New Roman" w:eastAsia="Times New Roman" w:hAnsi="Times New Roman" w:cs="Times New Roman"/>
          <w:sz w:val="24"/>
          <w:szCs w:val="24"/>
          <w:lang w:eastAsia="ru-RU"/>
        </w:rPr>
        <w:t>Торайгырова</w:t>
      </w:r>
      <w:proofErr w:type="spellEnd"/>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b/>
          <w:bCs/>
          <w:sz w:val="24"/>
          <w:szCs w:val="24"/>
          <w:lang w:eastAsia="ru-RU"/>
        </w:rPr>
        <w:t>Рецензенты:</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В.Г.Никифорова - к.т.н., зав. кафедрой</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А.Б. Быков - директор архитектурной мастерской Быкова</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член Союза архитекторов</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proofErr w:type="spellStart"/>
      <w:r w:rsidRPr="00944799">
        <w:rPr>
          <w:rFonts w:ascii="Times New Roman" w:eastAsia="Times New Roman" w:hAnsi="Times New Roman" w:cs="Times New Roman"/>
          <w:b/>
          <w:bCs/>
          <w:sz w:val="24"/>
          <w:szCs w:val="24"/>
          <w:lang w:eastAsia="ru-RU"/>
        </w:rPr>
        <w:t>Составитель</w:t>
      </w:r>
      <w:r w:rsidRPr="00944799">
        <w:rPr>
          <w:rFonts w:ascii="Times New Roman" w:eastAsia="Times New Roman" w:hAnsi="Times New Roman" w:cs="Times New Roman"/>
          <w:sz w:val="24"/>
          <w:szCs w:val="24"/>
          <w:lang w:eastAsia="ru-RU"/>
        </w:rPr>
        <w:t>Старкова</w:t>
      </w:r>
      <w:proofErr w:type="spellEnd"/>
      <w:r w:rsidRPr="00944799">
        <w:rPr>
          <w:rFonts w:ascii="Times New Roman" w:eastAsia="Times New Roman" w:hAnsi="Times New Roman" w:cs="Times New Roman"/>
          <w:sz w:val="24"/>
          <w:szCs w:val="24"/>
          <w:lang w:eastAsia="ru-RU"/>
        </w:rPr>
        <w:t xml:space="preserve"> Г.Н.</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А 87 Методические указания к курсовой работе «Архитектурная деталь. Отмывка» для студентов специальности 050420 «Архитектура», /сост. Старкова Г.Н. – Павлодар, 2006. – 32 с.</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Методические указания содержат теоретическую информацию о законах светотени, указания по подготовке и этапах выполнения курсовой работы, технике и способах отмывки. В указания включены терминологический словарь и иллюстрации.</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Методические указания разработаны в соответствии с ГОСО РК 3.08.051 – 2004. Рекомендуются студентам – архитекторам 1 курса.</w:t>
      </w:r>
    </w:p>
    <w:p w:rsidR="00944799" w:rsidRPr="00944799" w:rsidRDefault="00944799" w:rsidP="00944799">
      <w:pPr>
        <w:spacing w:before="100" w:beforeAutospacing="1" w:after="100" w:afterAutospacing="1"/>
        <w:ind w:firstLine="0"/>
        <w:jc w:val="righ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УДК 72.21 (07)</w:t>
      </w:r>
    </w:p>
    <w:p w:rsidR="00944799" w:rsidRPr="00944799" w:rsidRDefault="00944799" w:rsidP="00944799">
      <w:pPr>
        <w:spacing w:before="100" w:beforeAutospacing="1" w:after="100" w:afterAutospacing="1"/>
        <w:ind w:firstLine="0"/>
        <w:jc w:val="center"/>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lastRenderedPageBreak/>
        <w:t>ББК 85.11я 7</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Ó Старкова Г.Н., 2006</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proofErr w:type="spellStart"/>
      <w:r w:rsidRPr="00944799">
        <w:rPr>
          <w:rFonts w:ascii="Times New Roman" w:eastAsia="Times New Roman" w:hAnsi="Times New Roman" w:cs="Times New Roman"/>
          <w:sz w:val="24"/>
          <w:szCs w:val="24"/>
          <w:lang w:eastAsia="ru-RU"/>
        </w:rPr>
        <w:t>ÓПавлодарский</w:t>
      </w:r>
      <w:proofErr w:type="spellEnd"/>
      <w:r w:rsidRPr="00944799">
        <w:rPr>
          <w:rFonts w:ascii="Times New Roman" w:eastAsia="Times New Roman" w:hAnsi="Times New Roman" w:cs="Times New Roman"/>
          <w:sz w:val="24"/>
          <w:szCs w:val="24"/>
          <w:lang w:eastAsia="ru-RU"/>
        </w:rPr>
        <w:t xml:space="preserve"> государственный университет</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 xml:space="preserve">им. С. </w:t>
      </w:r>
      <w:proofErr w:type="spellStart"/>
      <w:r w:rsidRPr="00944799">
        <w:rPr>
          <w:rFonts w:ascii="Times New Roman" w:eastAsia="Times New Roman" w:hAnsi="Times New Roman" w:cs="Times New Roman"/>
          <w:sz w:val="24"/>
          <w:szCs w:val="24"/>
          <w:lang w:eastAsia="ru-RU"/>
        </w:rPr>
        <w:t>Торайгырова</w:t>
      </w:r>
      <w:proofErr w:type="spellEnd"/>
      <w:r w:rsidRPr="00944799">
        <w:rPr>
          <w:rFonts w:ascii="Times New Roman" w:eastAsia="Times New Roman" w:hAnsi="Times New Roman" w:cs="Times New Roman"/>
          <w:sz w:val="24"/>
          <w:szCs w:val="24"/>
          <w:lang w:eastAsia="ru-RU"/>
        </w:rPr>
        <w:t>, 2006</w:t>
      </w:r>
    </w:p>
    <w:p w:rsidR="00944799" w:rsidRPr="00944799" w:rsidRDefault="00944799" w:rsidP="00944799">
      <w:pPr>
        <w:ind w:firstLine="0"/>
        <w:jc w:val="left"/>
        <w:rPr>
          <w:rFonts w:ascii="Times New Roman" w:eastAsia="Times New Roman" w:hAnsi="Times New Roman" w:cs="Times New Roman"/>
          <w:sz w:val="24"/>
          <w:szCs w:val="24"/>
          <w:lang w:eastAsia="ru-RU"/>
        </w:rPr>
      </w:pPr>
    </w:p>
    <w:p w:rsidR="00944799" w:rsidRPr="00944799" w:rsidRDefault="00944799" w:rsidP="00944799">
      <w:pPr>
        <w:spacing w:before="100" w:beforeAutospacing="1" w:after="100" w:afterAutospacing="1"/>
        <w:ind w:firstLine="0"/>
        <w:jc w:val="center"/>
        <w:rPr>
          <w:rFonts w:ascii="Times New Roman" w:eastAsia="Times New Roman" w:hAnsi="Times New Roman" w:cs="Times New Roman"/>
          <w:sz w:val="24"/>
          <w:szCs w:val="24"/>
          <w:lang w:eastAsia="ru-RU"/>
        </w:rPr>
      </w:pPr>
      <w:r w:rsidRPr="00944799">
        <w:rPr>
          <w:rFonts w:ascii="Times New Roman" w:eastAsia="Times New Roman" w:hAnsi="Times New Roman" w:cs="Times New Roman"/>
          <w:b/>
          <w:bCs/>
          <w:sz w:val="24"/>
          <w:szCs w:val="24"/>
          <w:lang w:eastAsia="ru-RU"/>
        </w:rPr>
        <w:t>Введение</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Дисциплина «Архитектурная графика и композиция 1,2» является основополагающей в обучении студентов специальности «Архитектура». Курсовая работа «Архитектурная деталь. Отмывка» выполняется студентами 1 курса во втором семестре. Выполнение курсовой работы позволяет студентам закрепить изученные графические приемы и освоить приемы отмывки – одного из наиболее сложных приемов архитектурной графики.</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При изучении курса «Архитектурная графика и композиция» студент получает информацию в области архитектурной графики и композиции связанную с особенностями восприятия человеком объемно-пространственных форм, достижения их единства и целостности, эстетической выразительности средствами графики, знакомится с принципами и приемами, используемыми при создании чертежей и демонстрационных материалов.</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Графика – вид изобразительного искусства с преобладанием линейного способа изображения при помощи линии, тона, светотени и цвета.</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Архитектурная графика – это приложение средств и приемов графического искусства к изобразительным задачам, возникающим при создании проекта. Средства и приемы графики меняются в процессе архитектурного проектирования, начиная с эскиза и заканчивая разработкой рабочих чертежей проекта.</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На начальной стадии проектирования архитектурная графика используется как элемент композиционного поиска общей архитектурной идеи, как средство быстрой фиксации первоначальных вариантов замысла будущего сооружения, на этой стадии используются главным образом методы графического рисунка. Далее архитектурная графика используется как элемент разработки точного архитектурного чертежа, доведения его до законченного проекта, предназначенного для осуществления. На этой завершающей стадии проекта роль графики, как средства композиционных поисков, уступает место графическому выполнению проекта, где используются, главным образом, методы чертежа (ортогональные проекции, аксонометрия и перспектива).</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Техника отмывки применяется архитекторами с 17в. Этот прием позволяет наиболее полно и выразительно выявить объемно-пространственную форму сооружения и особенности ее декоративной пластики.</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Способ подачи демонстрационных чертежей объектов наиболее часто используется как в «ручном», так и в компьютерном исполнении.</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 xml:space="preserve">Прежде чем приступить к выполнению курсовой работы студент должен ознакомиться с историей возникновения и строительства архитектурного памятника, фрагмент которого </w:t>
      </w:r>
      <w:r w:rsidRPr="00944799">
        <w:rPr>
          <w:rFonts w:ascii="Times New Roman" w:eastAsia="Times New Roman" w:hAnsi="Times New Roman" w:cs="Times New Roman"/>
          <w:sz w:val="24"/>
          <w:szCs w:val="24"/>
          <w:lang w:eastAsia="ru-RU"/>
        </w:rPr>
        <w:lastRenderedPageBreak/>
        <w:t>является объектом проектирования. Знакомство начинается с изучения специальной литературы по искусству и архитектуре. По индивидуальному заданию изучаются чертежи памятника архитектуры для наиболее полного ознакомления с произведением, изучения его деталей и пропорций, конструктивных приемов, художественных средств выражения идей определенного времени, для лучшего запоминания облика сооружения.</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Особенностью курса является нацеленность изобразительных средств на решение архитектурных задач, в отличие от рисунка и живописи, развивающих общие изобразительные возможности.</w:t>
      </w:r>
    </w:p>
    <w:p w:rsidR="00944799" w:rsidRPr="00944799" w:rsidRDefault="00944799" w:rsidP="00944799">
      <w:pPr>
        <w:ind w:firstLine="0"/>
        <w:jc w:val="left"/>
        <w:rPr>
          <w:rFonts w:ascii="Times New Roman" w:eastAsia="Times New Roman" w:hAnsi="Times New Roman" w:cs="Times New Roman"/>
          <w:sz w:val="24"/>
          <w:szCs w:val="24"/>
          <w:lang w:eastAsia="ru-RU"/>
        </w:rPr>
      </w:pP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b/>
          <w:bCs/>
          <w:sz w:val="24"/>
          <w:szCs w:val="24"/>
          <w:lang w:eastAsia="ru-RU"/>
        </w:rPr>
        <w:t>1Цели и задачи курсовой работы</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1.1 Выполнение курсовой работы преследует цели:</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 самостоятельно выполнить демонстрационные чертежи памятника архитектуры в карандаше, в ортогональных проекциях, с построением теней, в технике отмывка;</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 привить навыки графического изображения проектного материала;</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 развитие творческих способностей при изучении объективных закономерностей композиции, средств, приемов и правил отражения действительности в образной форме.</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1.2 Контрольная цель – овладеть одним из приемов графики - техникой отмывки. Формирование профессионального мировоззрения студентов.</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1.3 Учебная цель – развитие у студентов способностей к творческой работе. В процессе самостоятельной работы над проектом, накапливается профессиональный опыт, закрепляются графические приемы и выразительные средства, позволяющие наиболее точно донести до зрителя идею, конструкцию и материал сооружения.</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1.4 Графическая задача – выполнить проект с высоким уровнем композиционно-графической проработки, используя приемы изображения и технику подачи, которые студенты изучали на практических занятиях в течение семестра.</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1.5 Композиционная задача – чертежи должны давать полное представление о назначении, композиционной и объемно-планировочной структуре сооружения.</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b/>
          <w:bCs/>
          <w:sz w:val="24"/>
          <w:szCs w:val="24"/>
          <w:lang w:eastAsia="ru-RU"/>
        </w:rPr>
        <w:t>2 Теоретическая часть</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b/>
          <w:bCs/>
          <w:sz w:val="24"/>
          <w:szCs w:val="24"/>
          <w:lang w:eastAsia="ru-RU"/>
        </w:rPr>
        <w:t>2.1 Особый вид графики - отмывка. Светотень</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В течение многих столетий в архитектурной практике при выполнении чертежей складывались и вырабатывались разнообразные графические приемы, задачей которых было выявление и достижение максимальной выразительности и реальности изображения объекта.</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Зодчие прошлого использовали в своих архитектурных чертежах самые разнообразные материалы: карандаши, уголь, сангину, тушь, акварельные краски и многое другое. В зависимости от назначения чертежа, его вида применялся тот или иной прием графической подачи. В целом эти приемы можно разделить на два основных вида:</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lastRenderedPageBreak/>
        <w:t>1 – линейное выполнение - карандашное или тушевое,</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2 – выполнение с использованием цвета.</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Линейная техника выполнения подразумевает контурное изображение архитектурного объекта и применяется в тех чертежах, где не требуется выявление объемно-пространственных свойств объекта - это чертежи планов, разрезов, а также рабочие чертежи.</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 xml:space="preserve">При цветовом оформлении чертежа могут использоваться как корпусные, так и </w:t>
      </w:r>
      <w:proofErr w:type="spellStart"/>
      <w:r w:rsidRPr="00944799">
        <w:rPr>
          <w:rFonts w:ascii="Times New Roman" w:eastAsia="Times New Roman" w:hAnsi="Times New Roman" w:cs="Times New Roman"/>
          <w:sz w:val="24"/>
          <w:szCs w:val="24"/>
          <w:lang w:eastAsia="ru-RU"/>
        </w:rPr>
        <w:t>лессировочные</w:t>
      </w:r>
      <w:proofErr w:type="spellEnd"/>
      <w:r w:rsidRPr="00944799">
        <w:rPr>
          <w:rFonts w:ascii="Times New Roman" w:eastAsia="Times New Roman" w:hAnsi="Times New Roman" w:cs="Times New Roman"/>
          <w:sz w:val="24"/>
          <w:szCs w:val="24"/>
          <w:lang w:eastAsia="ru-RU"/>
        </w:rPr>
        <w:t xml:space="preserve"> краски. Корпусная техника кроющими красками применяется в архитектурных чертежах довольно редко, так как выявить объемность формы и передать воздушную перспективу этим приемом можно лишь с достаточной степенью условности. </w:t>
      </w:r>
      <w:proofErr w:type="spellStart"/>
      <w:r w:rsidRPr="00944799">
        <w:rPr>
          <w:rFonts w:ascii="Times New Roman" w:eastAsia="Times New Roman" w:hAnsi="Times New Roman" w:cs="Times New Roman"/>
          <w:sz w:val="24"/>
          <w:szCs w:val="24"/>
          <w:lang w:eastAsia="ru-RU"/>
        </w:rPr>
        <w:t>Лессировочная</w:t>
      </w:r>
      <w:proofErr w:type="spellEnd"/>
      <w:r w:rsidRPr="00944799">
        <w:rPr>
          <w:rFonts w:ascii="Times New Roman" w:eastAsia="Times New Roman" w:hAnsi="Times New Roman" w:cs="Times New Roman"/>
          <w:sz w:val="24"/>
          <w:szCs w:val="24"/>
          <w:lang w:eastAsia="ru-RU"/>
        </w:rPr>
        <w:t xml:space="preserve"> техника основана на прозрачности акварельных красок или специально приготовленного раствора плиточной (сухой) туши.</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Для выявления объемно-пространственной формы архитектурной детали или объекта на чертеже, техника отмывки является наиболее выразительным графическим приемом. Богатые возможности тонального изображения, основанного на законах воздушной перспективы, теории теней, технике и приемах отмывки, позволяют не только передать рельефность, пластику и цвет объекта, смоделировать его реалистическое изображение, но и выявить пространственное расположение всех его частей. Универсальность, наглядность отмывки позволяют применять ее при выполнении чертежей фасадов, архитектурных (аксонометрических) разрезов, генеральных планов и перспектив.</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Моделируя на чертеже объемно-пространственную форму при помощи отмывки необходимо решать и композиционно-графические задачи, заключающиеся в выявлении композиционных особенностей изображаемого объекта. Чтобы правильно передать характер архитектурной детали или фрагмента с помощью отмывки, необходимо учитывать положения теории теней и законы воздушной перспективы. Согласно которым собственные тени на телах вращения и криволинейных элементах светлее, чем падающие тени, так как участки собственной тени получают дополнительное освещение благодаря отраженному свету.</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Эти особенности влияют на композиционное решение, и тональное равновесие может быть достигнуто в том случае, когда правильно определяется градация насыщенности собственных и падающих теней. При отмывке архитектурной детали или фрагмента памятника, в композиции на листе должно обязательно учитываться их расположение в пространстве относительно других частей этого сооружения. Если деталь примыкает к плоскости стены, то падающие тени от детали на стену, не должны разрушать тонового равновесия, и композиционно-графическая задача заключается в тщательной тушевой проработке, как всей детали, так и ее элементов.</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В отмывке фасада или перспективы крупных архитектурных сооружений основная композиционно-графическая задача заключается в выявлении именно этих композиционных сторон изображаемого объекта при помощи определенного характера тушевки. Так, нижние части сооружения отмываются более насыщенными по колориту тонами, при этом если поверхность рельефная или имеет мелкие декоративные детали, то им придается обобщенный характер.</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 xml:space="preserve">Особенностью отмывки как одного из самых сложных видов графического выполнения чертежа является, с одной стороны, передача в одном тоне или в цвете материала </w:t>
      </w:r>
      <w:r w:rsidRPr="00944799">
        <w:rPr>
          <w:rFonts w:ascii="Times New Roman" w:eastAsia="Times New Roman" w:hAnsi="Times New Roman" w:cs="Times New Roman"/>
          <w:sz w:val="24"/>
          <w:szCs w:val="24"/>
          <w:lang w:eastAsia="ru-RU"/>
        </w:rPr>
        <w:lastRenderedPageBreak/>
        <w:t>отдельных элементов данной архитектурной детали или фрагмента и воздуха, а с другой – обобщение используемых цветов в единую, целостную гамму, наиболее полно характеризующую изображаемый объект. При этом оттенок раствора для отмывки выбирается в зависимости от материала сооружения: для камня – холодный, для дерева – теплый (при отмывке акварельными красками).</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Свет, играющий на поверхностях различных тел, предметов, сооружений, подчеркивает их объем, то есть трех мерность и определяет их положение в пространстве.</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Распределение степеней (градаций) освещенности на поверхностях объемных форм, обусловленное освещением и позволяющее воспринимать рельеф, называется светотенью. Как отмечалось выше, законы светотени лежат в основе всех тоновых реалистических изображений на плоскости, в том числе и в основе отмывки архитектурных чертежей.</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Свет может быть естественным (солнце, молния, звезды) или искусственным (лампы, фонари, свечи и пр.). Свет называется прямым, если он излучается непосредственно источником. Свет, отраженный от поверхностей освещенных прямым светом, называется отраженным. Рассеянным светом называют свет, который отражается от шероховатой поверхности в разных направлениях при освещении ее лучами прямого света.</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Все предметы в действительности всегда имеют комбинированное освещение, состоящее из суммы прямого, отраженного и рассеянного света. При работе над передачей объемно-пространственной формы при помощи отмывки, выбирается определенный источник света (солнце) с лучами, идущими по направлению диагонали куба (слева направо), и имеющими угол падения равный 45 градусам, т. е. источник света находится сверху, сзади и слева от рисующего.</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Такой выбор направления световых лучей дает значительные преимущества при выполнении архитектурного чертежа, так как при этом достигается простота в построении проекций световых лучей и теней на объекте, а также значительно упрощается чтение и понимание чертежа. Интенсивность освещения зависит от угла падения лучей света на поверхность и убывает с уменьшением величины этого угла. Следовательно, наиболее яркая освещенность будет в точке, на которую луч света падает под углом 90 градусов, а теневой участок - в точке касания луча 45 градусов к поверхности (рисунок 1).</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114425" cy="2381250"/>
            <wp:effectExtent l="19050" t="0" r="9525" b="0"/>
            <wp:docPr id="1" name="Рисунок 1" descr="http://www.bestreferat.ru/images/paper/38/77/884773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bestreferat.ru/images/paper/38/77/8847738.gif"/>
                    <pic:cNvPicPr>
                      <a:picLocks noChangeAspect="1" noChangeArrowheads="1"/>
                    </pic:cNvPicPr>
                  </pic:nvPicPr>
                  <pic:blipFill>
                    <a:blip r:embed="rId5"/>
                    <a:srcRect/>
                    <a:stretch>
                      <a:fillRect/>
                    </a:stretch>
                  </pic:blipFill>
                  <pic:spPr bwMode="auto">
                    <a:xfrm>
                      <a:off x="0" y="0"/>
                      <a:ext cx="1114425" cy="2381250"/>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ru-RU"/>
        </w:rPr>
        <w:drawing>
          <wp:inline distT="0" distB="0" distL="0" distR="0">
            <wp:extent cx="1114425" cy="2362200"/>
            <wp:effectExtent l="19050" t="0" r="9525" b="0"/>
            <wp:docPr id="2" name="Рисунок 2" descr="http://www.bestreferat.ru/images/paper/39/77/884773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bestreferat.ru/images/paper/39/77/8847739.gif"/>
                    <pic:cNvPicPr>
                      <a:picLocks noChangeAspect="1" noChangeArrowheads="1"/>
                    </pic:cNvPicPr>
                  </pic:nvPicPr>
                  <pic:blipFill>
                    <a:blip r:embed="rId6"/>
                    <a:srcRect/>
                    <a:stretch>
                      <a:fillRect/>
                    </a:stretch>
                  </pic:blipFill>
                  <pic:spPr bwMode="auto">
                    <a:xfrm>
                      <a:off x="0" y="0"/>
                      <a:ext cx="1114425" cy="2362200"/>
                    </a:xfrm>
                    <a:prstGeom prst="rect">
                      <a:avLst/>
                    </a:prstGeom>
                    <a:noFill/>
                    <a:ln w="9525">
                      <a:noFill/>
                      <a:miter lim="800000"/>
                      <a:headEnd/>
                      <a:tailEnd/>
                    </a:ln>
                  </pic:spPr>
                </pic:pic>
              </a:graphicData>
            </a:graphic>
          </wp:inline>
        </w:drawing>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Рисунок 1</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lastRenderedPageBreak/>
        <w:t>По законам физики сила света обратно пропорциональна квадрату расстояния предмета от источника света. Учитывая этот закон при отмывке света и тени, не следует забывать и то обстоятельство, что вблизи от источника освещения контрасты света и тени усиливаются, по мере удаления – ослабевают. Этот эффект зависит от воздушной среды, так как, чем дальше от зрителя находится объект, тем больший слой воздуха отделяет этот объект от источника света и тем менее контрастны освещенные поверхности и теневые участки.</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Тени в природе делятся на собственные и падающие. Собственные тени образуются непосредственно на самом объекте, на той его поверхности или его части (если это тело вращения), куда не попадают лучи прямого света. Причем тени на прямоугольных или граненых телах имеют четкие границы между освещенной и теневой поверхностью, а собственные тени на телах вращения или телах имеющих криволинейную форму – характеризуются мягким, плавным переходом от света к тени.</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Светотень состоит из собственной тени, падающей тени, рефлекса, полутона и блика (рисунок 2).</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724150" cy="3533775"/>
            <wp:effectExtent l="0" t="0" r="0" b="0"/>
            <wp:docPr id="3" name="Рисунок 3" descr="http://www.bestreferat.ru/images/paper/40/77/884774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bestreferat.ru/images/paper/40/77/8847740.gif"/>
                    <pic:cNvPicPr>
                      <a:picLocks noChangeAspect="1" noChangeArrowheads="1"/>
                    </pic:cNvPicPr>
                  </pic:nvPicPr>
                  <pic:blipFill>
                    <a:blip r:embed="rId7"/>
                    <a:srcRect/>
                    <a:stretch>
                      <a:fillRect/>
                    </a:stretch>
                  </pic:blipFill>
                  <pic:spPr bwMode="auto">
                    <a:xfrm>
                      <a:off x="0" y="0"/>
                      <a:ext cx="2724150" cy="3533775"/>
                    </a:xfrm>
                    <a:prstGeom prst="rect">
                      <a:avLst/>
                    </a:prstGeom>
                    <a:noFill/>
                    <a:ln w="9525">
                      <a:noFill/>
                      <a:miter lim="800000"/>
                      <a:headEnd/>
                      <a:tailEnd/>
                    </a:ln>
                  </pic:spPr>
                </pic:pic>
              </a:graphicData>
            </a:graphic>
          </wp:inline>
        </w:drawing>
      </w:r>
    </w:p>
    <w:p w:rsidR="00944799" w:rsidRPr="00944799" w:rsidRDefault="00944799" w:rsidP="00944799">
      <w:pPr>
        <w:spacing w:before="100" w:beforeAutospacing="1" w:after="100" w:afterAutospacing="1"/>
        <w:ind w:firstLine="0"/>
        <w:jc w:val="center"/>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Рисунок 2</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Падающие тени образуются от тел, препятствующих попаданию света на другую поверхность. Падающая и собственная тени различаются по силе тона. Неосвещенное пространство, находящееся за объектом, дающим тень, поглощает часть лучей рассеянного в атмосфере света, в то время как участки собственной тени получают больше рассеянного и отраженного света, благодаря чему собственная тень всегда слабее и мягче падающей тени. Падающая тень становится слабее по мере удаления от тела, ее образующего, так как здесь вступают в действие факторы влияния воздушной среды и воздействия рассеянного света.</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 xml:space="preserve">Лучи отраженного света, попадая на участок собственной тени, вызывают появление в тени более светлых мест, которые </w:t>
      </w:r>
      <w:proofErr w:type="spellStart"/>
      <w:r w:rsidRPr="00944799">
        <w:rPr>
          <w:rFonts w:ascii="Times New Roman" w:eastAsia="Times New Roman" w:hAnsi="Times New Roman" w:cs="Times New Roman"/>
          <w:sz w:val="24"/>
          <w:szCs w:val="24"/>
          <w:lang w:eastAsia="ru-RU"/>
        </w:rPr>
        <w:t>называют</w:t>
      </w:r>
      <w:r w:rsidRPr="00944799">
        <w:rPr>
          <w:rFonts w:ascii="Times New Roman" w:eastAsia="Times New Roman" w:hAnsi="Times New Roman" w:cs="Times New Roman"/>
          <w:b/>
          <w:bCs/>
          <w:sz w:val="24"/>
          <w:szCs w:val="24"/>
          <w:lang w:eastAsia="ru-RU"/>
        </w:rPr>
        <w:t>рефлексом.</w:t>
      </w:r>
      <w:r w:rsidRPr="00944799">
        <w:rPr>
          <w:rFonts w:ascii="Times New Roman" w:eastAsia="Times New Roman" w:hAnsi="Times New Roman" w:cs="Times New Roman"/>
          <w:sz w:val="24"/>
          <w:szCs w:val="24"/>
          <w:lang w:eastAsia="ru-RU"/>
        </w:rPr>
        <w:t>Интенсивность</w:t>
      </w:r>
      <w:proofErr w:type="spellEnd"/>
      <w:r w:rsidRPr="00944799">
        <w:rPr>
          <w:rFonts w:ascii="Times New Roman" w:eastAsia="Times New Roman" w:hAnsi="Times New Roman" w:cs="Times New Roman"/>
          <w:sz w:val="24"/>
          <w:szCs w:val="24"/>
          <w:lang w:eastAsia="ru-RU"/>
        </w:rPr>
        <w:t xml:space="preserve"> рефлекса зависит от степени освещенности поверхности, отражающей свет, от цвета и фактуры поверхности </w:t>
      </w:r>
      <w:r w:rsidRPr="00944799">
        <w:rPr>
          <w:rFonts w:ascii="Times New Roman" w:eastAsia="Times New Roman" w:hAnsi="Times New Roman" w:cs="Times New Roman"/>
          <w:sz w:val="24"/>
          <w:szCs w:val="24"/>
          <w:lang w:eastAsia="ru-RU"/>
        </w:rPr>
        <w:lastRenderedPageBreak/>
        <w:t>на которой образуется рефлекс. В падающих тенях рефлексы выражены значительно слабее. При отмывке архитектурной детали, фрагмента или объекта впечатление объемности и пространственной глубины достигается благодаря передаче градаций светотени. Возникает необходимость в создании так называемого тонального масштаба.</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b/>
          <w:bCs/>
          <w:sz w:val="24"/>
          <w:szCs w:val="24"/>
          <w:lang w:eastAsia="ru-RU"/>
        </w:rPr>
        <w:t xml:space="preserve">Тональный </w:t>
      </w:r>
      <w:proofErr w:type="spellStart"/>
      <w:r w:rsidRPr="00944799">
        <w:rPr>
          <w:rFonts w:ascii="Times New Roman" w:eastAsia="Times New Roman" w:hAnsi="Times New Roman" w:cs="Times New Roman"/>
          <w:b/>
          <w:bCs/>
          <w:sz w:val="24"/>
          <w:szCs w:val="24"/>
          <w:lang w:eastAsia="ru-RU"/>
        </w:rPr>
        <w:t>масштаб</w:t>
      </w:r>
      <w:r w:rsidRPr="00944799">
        <w:rPr>
          <w:rFonts w:ascii="Times New Roman" w:eastAsia="Times New Roman" w:hAnsi="Times New Roman" w:cs="Times New Roman"/>
          <w:sz w:val="24"/>
          <w:szCs w:val="24"/>
          <w:lang w:eastAsia="ru-RU"/>
        </w:rPr>
        <w:t>зависит</w:t>
      </w:r>
      <w:proofErr w:type="spellEnd"/>
      <w:r w:rsidRPr="00944799">
        <w:rPr>
          <w:rFonts w:ascii="Times New Roman" w:eastAsia="Times New Roman" w:hAnsi="Times New Roman" w:cs="Times New Roman"/>
          <w:sz w:val="24"/>
          <w:szCs w:val="24"/>
          <w:lang w:eastAsia="ru-RU"/>
        </w:rPr>
        <w:t xml:space="preserve"> от нескольких основных явлений:</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 свет - свет, падающий под прямым углом на поверхность тела, определяет самый освещенный участок, уступающий по силе только блику;</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 полутон - слабоосвещенные места на поверхности предмета, появляется при освещении поверхности лучами света, падающими под острым углом к ней, создает постепенный переход от тени к свету;</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 падающая тень – тень, отбрасываемая предметом на поверхность другого предмета или плоскость;</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-собственная тень – тень, находящаяся в неосвещенной части предмета;</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 xml:space="preserve">-рефлекс - </w:t>
      </w:r>
      <w:proofErr w:type="spellStart"/>
      <w:r w:rsidRPr="00944799">
        <w:rPr>
          <w:rFonts w:ascii="Times New Roman" w:eastAsia="Times New Roman" w:hAnsi="Times New Roman" w:cs="Times New Roman"/>
          <w:sz w:val="24"/>
          <w:szCs w:val="24"/>
          <w:lang w:eastAsia="ru-RU"/>
        </w:rPr>
        <w:t>высветление</w:t>
      </w:r>
      <w:proofErr w:type="spellEnd"/>
      <w:r w:rsidRPr="00944799">
        <w:rPr>
          <w:rFonts w:ascii="Times New Roman" w:eastAsia="Times New Roman" w:hAnsi="Times New Roman" w:cs="Times New Roman"/>
          <w:sz w:val="24"/>
          <w:szCs w:val="24"/>
          <w:lang w:eastAsia="ru-RU"/>
        </w:rPr>
        <w:t xml:space="preserve"> собственной тени за счет отраженных лучей света;</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 блик - точка на поверхности предмета, отражаясь от которой луч света попадает в глаз зрителя и, благодаря этому, представляется наиболее освещенной.</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Градации светотени приведены на рисунке 3.</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4038600" cy="1419225"/>
            <wp:effectExtent l="19050" t="0" r="0" b="0"/>
            <wp:docPr id="4" name="Рисунок 4" descr="http://www.bestreferat.ru/images/paper/41/77/884774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bestreferat.ru/images/paper/41/77/8847741.gif"/>
                    <pic:cNvPicPr>
                      <a:picLocks noChangeAspect="1" noChangeArrowheads="1"/>
                    </pic:cNvPicPr>
                  </pic:nvPicPr>
                  <pic:blipFill>
                    <a:blip r:embed="rId8"/>
                    <a:srcRect/>
                    <a:stretch>
                      <a:fillRect/>
                    </a:stretch>
                  </pic:blipFill>
                  <pic:spPr bwMode="auto">
                    <a:xfrm>
                      <a:off x="0" y="0"/>
                      <a:ext cx="4038600" cy="1419225"/>
                    </a:xfrm>
                    <a:prstGeom prst="rect">
                      <a:avLst/>
                    </a:prstGeom>
                    <a:noFill/>
                    <a:ln w="9525">
                      <a:noFill/>
                      <a:miter lim="800000"/>
                      <a:headEnd/>
                      <a:tailEnd/>
                    </a:ln>
                  </pic:spPr>
                </pic:pic>
              </a:graphicData>
            </a:graphic>
          </wp:inline>
        </w:drawing>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Рисунок 3 – Тональный масштаб</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Для светотеневого решения отмывки берется условный тональный масштаб, размер которого определяется, с одной стороны, самым светлым пятном (бликом), с другой – самым темным теневым участком. Установив основные пятна света и тени, остается поместить между ними всю гамму оттенков полутонов. Безусловно, что отразить полностью разнообразие тональных соотношений такими, какими они являются в действительности, нельзя, но возможно передать отношения между ними, соблюдая их взаимозависимость.</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b/>
          <w:bCs/>
          <w:sz w:val="24"/>
          <w:szCs w:val="24"/>
          <w:lang w:eastAsia="ru-RU"/>
        </w:rPr>
        <w:t>2.2 Инструменты и материалы</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 xml:space="preserve">В процессе выполнения курсовой работы «Архитектурная деталь Отмывка» на каждом этапе используются определенные инструменты. Прежде всего, необходимы треугольники - деревянные или пластмассовые, равнобедренные с углами 45°,45° и 90°, и с углами 30°, 60° и 90°. Для построения теней потребуется угольник в 45°, различные лекала. Чтобы </w:t>
      </w:r>
      <w:r w:rsidRPr="00944799">
        <w:rPr>
          <w:rFonts w:ascii="Times New Roman" w:eastAsia="Times New Roman" w:hAnsi="Times New Roman" w:cs="Times New Roman"/>
          <w:sz w:val="24"/>
          <w:szCs w:val="24"/>
          <w:lang w:eastAsia="ru-RU"/>
        </w:rPr>
        <w:lastRenderedPageBreak/>
        <w:t>проводить параллельные линии, нужна рейсшина и линейки. Карандаши простые НВ, Н, 2Н, что соответствует обозначениям ТМ, Т, 2Т.</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 xml:space="preserve">В геометрических построениях криволинейных элементов архитектурной детали или фрагмента может понадобиться циркуль, а для точных измерений - измеритель. Эти инструменты должны быть хорошего качества, с точным совпадением концов игл у измерителя, и хорошо регулируемыми винтами держателей у циркуля. Перья № 41 с ручкой-держателем необходимы для обводки карандашного чертежа специально приготовленным раствором туши. Для выполнения отмывки необходимы круглые колонковые или беличьи кисти №№ 1-4, 18-22. Размеры кистей зависят от величины деталей проектируемого объекта. Хорошая кисть, смоченная в воде, при </w:t>
      </w:r>
      <w:proofErr w:type="spellStart"/>
      <w:r w:rsidRPr="00944799">
        <w:rPr>
          <w:rFonts w:ascii="Times New Roman" w:eastAsia="Times New Roman" w:hAnsi="Times New Roman" w:cs="Times New Roman"/>
          <w:sz w:val="24"/>
          <w:szCs w:val="24"/>
          <w:lang w:eastAsia="ru-RU"/>
        </w:rPr>
        <w:t>стряхивании</w:t>
      </w:r>
      <w:proofErr w:type="spellEnd"/>
      <w:r w:rsidRPr="00944799">
        <w:rPr>
          <w:rFonts w:ascii="Times New Roman" w:eastAsia="Times New Roman" w:hAnsi="Times New Roman" w:cs="Times New Roman"/>
          <w:sz w:val="24"/>
          <w:szCs w:val="24"/>
          <w:lang w:eastAsia="ru-RU"/>
        </w:rPr>
        <w:t xml:space="preserve"> с нее воды собирается в пучок с острым концом, если кисть раздваивается, она не годится для отмывки.</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Бумага, на которой вычерчивается архитектурная деталь и выполняется ее отмывка, должна быть очень хорошего качества. Именно от бумаги в большой степени зависит насколько эффектно и чисто будет передана объемно-пространственная форма объекта. Бумага должна выдержать многократное нанесение водного раствора красок, как это предусмотрено технологией процесса отмывки.</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Самым хорошим материалом для отмывки считается плиточная сухая (китайская или российская) тушь, из которой специальным способом готовят раствор. Также могут быть использованы акварельные краски на медовой основе, чай.</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b/>
          <w:bCs/>
          <w:sz w:val="24"/>
          <w:szCs w:val="24"/>
          <w:lang w:eastAsia="ru-RU"/>
        </w:rPr>
        <w:t>2.3 Техника и способы отмывки</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Моделирование объемно-пространственной формы на архитектурных чертежах при помощи отмывки выполняется специально приготовленными растворами китайской сухой туши или акварели. Ни в коем случае нельзя использовать для приготовления растворов жидкую спиртовую, черную или цветную тушь.</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Приготовление раствора для отмывки из сухой плиточной туши представляет особый процесс. Поверхность фарфорового блюдца или другой неглубокой чашечки смачивается водой и немного воды оставляется на дне. Тушь натирают по стенке до необходимой концентрации. Затем сливают в баночку (лучше стеклянную) и разбавляют кипяченой водой. Полученный раствор фильтруют через марлю с тонким слоем ваты или используют для фильтрования другой гигроскопический материал, чтобы в растворе не осталось мелких кусочков туши и взвесей, так как при отмывке эти крупинки могут оставить на бумаге полосы и пятна.</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Количество раствора определяется практикой, но его всегда следует заготовить значительно больше, чем требуется для отмывки на один раз, т.к. даже при большом умении нужный тон за 1 раз трудно получить.</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Приготовленный концентрированный раствор туши можно разлить по небольшим, желательно стеклянным банкам и разбавлять его кипяченой водой до необходимой насыщенности. Таким образом, можно получить три-четыре различных по тональности раствора и каждый из них использовать в отмывке по мере необходимости.</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 xml:space="preserve">Следует отметить, что первое знакомство с техникой отмывки, как графическим приемом оформления архитектурных чертежей, происходит на занятиях по дисциплине «Графика и композиция». Выполняется несколько упражнений, которые помогают овладеть техникой </w:t>
      </w:r>
      <w:r w:rsidRPr="00944799">
        <w:rPr>
          <w:rFonts w:ascii="Times New Roman" w:eastAsia="Times New Roman" w:hAnsi="Times New Roman" w:cs="Times New Roman"/>
          <w:sz w:val="24"/>
          <w:szCs w:val="24"/>
          <w:lang w:eastAsia="ru-RU"/>
        </w:rPr>
        <w:lastRenderedPageBreak/>
        <w:t>отмывки. Освоить их необходимо прежде, чем приступать к отмывке архитектурной детали или фрагмента. Все упражнения выполняются на хорошем ватмане, предварительно натянутом на подрамник. Раствор туши или акварели средней насыщенности приготавливают в соответствии с вышеперечисленными рекомендациями.</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Прежде чем начать отмывку необходимо промыть бумагу, натянутую на планшет пилообразными движениями кисти слева направо чистой водой большой кистью №18-22. Отмывка начинается сверху на листе, установленном наклонно под углом 20</w:t>
      </w:r>
      <w:r w:rsidRPr="00944799">
        <w:rPr>
          <w:rFonts w:ascii="Times New Roman" w:eastAsia="Times New Roman" w:hAnsi="Times New Roman" w:cs="Times New Roman"/>
          <w:sz w:val="24"/>
          <w:szCs w:val="24"/>
          <w:vertAlign w:val="superscript"/>
          <w:lang w:eastAsia="ru-RU"/>
        </w:rPr>
        <w:t>о</w:t>
      </w:r>
      <w:r w:rsidRPr="00944799">
        <w:rPr>
          <w:rFonts w:ascii="Times New Roman" w:eastAsia="Times New Roman" w:hAnsi="Times New Roman" w:cs="Times New Roman"/>
          <w:sz w:val="24"/>
          <w:szCs w:val="24"/>
          <w:lang w:eastAsia="ru-RU"/>
        </w:rPr>
        <w:t>-30</w:t>
      </w:r>
      <w:r w:rsidRPr="00944799">
        <w:rPr>
          <w:rFonts w:ascii="Times New Roman" w:eastAsia="Times New Roman" w:hAnsi="Times New Roman" w:cs="Times New Roman"/>
          <w:sz w:val="24"/>
          <w:szCs w:val="24"/>
          <w:vertAlign w:val="superscript"/>
          <w:lang w:eastAsia="ru-RU"/>
        </w:rPr>
        <w:t>о</w:t>
      </w:r>
      <w:r w:rsidRPr="00944799">
        <w:rPr>
          <w:rFonts w:ascii="Times New Roman" w:eastAsia="Times New Roman" w:hAnsi="Times New Roman" w:cs="Times New Roman"/>
          <w:sz w:val="24"/>
          <w:szCs w:val="24"/>
          <w:lang w:eastAsia="ru-RU"/>
        </w:rPr>
        <w:t>. Отмывку рекомендуется выполнять последовательным наложением одного светлого тона на другой до требуемой насыщенности. Не следует накладывать следующий слой раствора до тех пор, пока полностью не высохнет предыдущий.</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2.3.1 Первое упражнение</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В квадрате 15x15 см создать равномерную однородную по тональности плоскость при помощи отмывки.</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Заливка квадрата выполняется кистью № 18-22 хорошо напитанной приготовленным раствором. Раствор наносят горизонтальными, слегка зигзагообразными движениями кисти от левой до правой границы квадрата и сверху вниз. Обязательным условием является наклонное положение подрамника под углом 20-30°, при котором стекание раствора, направляемое кистью к нижнему краю квадрата, значительно облегчается.</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Первая полоса раствора, которую нанесли от верхней границы квадрата, будет иметь в нижней части натек, которому кистью помогают стекать вниз, сохраняя его все время горизонтальным во всю ширину квадрата. При этом кисть должна управлять стеканием раствора по всей ширине квадрата без пропусков, обеспечивая достаточную полноту натека и ровную заливку границ квадрата. Опустившись до нижней границы квадрата, натек раствора снимают кистью, отжатой о мягкую ткань или край банки. Через некоторое время, если натек вновь образовался по мере медленного стекания раствора, его также нужно убрать отжатой кистью. Дав бумаге полностью высохнуть, процедуру нанесения раствора необходимо повторить. Для более однородной насыщенности отмывки планшет можно поворачивать на 90</w:t>
      </w:r>
      <w:r w:rsidRPr="00944799">
        <w:rPr>
          <w:rFonts w:ascii="Times New Roman" w:eastAsia="Times New Roman" w:hAnsi="Times New Roman" w:cs="Times New Roman"/>
          <w:sz w:val="24"/>
          <w:szCs w:val="24"/>
          <w:vertAlign w:val="superscript"/>
          <w:lang w:eastAsia="ru-RU"/>
        </w:rPr>
        <w:t>о</w:t>
      </w:r>
      <w:r w:rsidRPr="00944799">
        <w:rPr>
          <w:rFonts w:ascii="Times New Roman" w:eastAsia="Times New Roman" w:hAnsi="Times New Roman" w:cs="Times New Roman"/>
          <w:sz w:val="24"/>
          <w:szCs w:val="24"/>
          <w:lang w:eastAsia="ru-RU"/>
        </w:rPr>
        <w:t>или 180</w:t>
      </w:r>
      <w:r w:rsidRPr="00944799">
        <w:rPr>
          <w:rFonts w:ascii="Times New Roman" w:eastAsia="Times New Roman" w:hAnsi="Times New Roman" w:cs="Times New Roman"/>
          <w:sz w:val="24"/>
          <w:szCs w:val="24"/>
          <w:vertAlign w:val="superscript"/>
          <w:lang w:eastAsia="ru-RU"/>
        </w:rPr>
        <w:t>о</w:t>
      </w:r>
      <w:r w:rsidRPr="00944799">
        <w:rPr>
          <w:rFonts w:ascii="Times New Roman" w:eastAsia="Times New Roman" w:hAnsi="Times New Roman" w:cs="Times New Roman"/>
          <w:sz w:val="24"/>
          <w:szCs w:val="24"/>
          <w:lang w:eastAsia="ru-RU"/>
        </w:rPr>
        <w:t>. Если все условия техники отмывки были соблюдены, то белая плоскость квадрата должна приобрести совершенно однородный, ровный по тональной насыщенности серый или другой цвет (рисунок 4).</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524000" cy="1524000"/>
            <wp:effectExtent l="19050" t="0" r="0" b="0"/>
            <wp:docPr id="5" name="Рисунок 5" descr="http://www.bestreferat.ru/images/paper/42/77/884774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bestreferat.ru/images/paper/42/77/8847742.gif"/>
                    <pic:cNvPicPr>
                      <a:picLocks noChangeAspect="1" noChangeArrowheads="1"/>
                    </pic:cNvPicPr>
                  </pic:nvPicPr>
                  <pic:blipFill>
                    <a:blip r:embed="rId9"/>
                    <a:srcRect/>
                    <a:stretch>
                      <a:fillRect/>
                    </a:stretch>
                  </pic:blipFill>
                  <pic:spPr bwMode="auto">
                    <a:xfrm>
                      <a:off x="0" y="0"/>
                      <a:ext cx="1524000" cy="1524000"/>
                    </a:xfrm>
                    <a:prstGeom prst="rect">
                      <a:avLst/>
                    </a:prstGeom>
                    <a:noFill/>
                    <a:ln w="9525">
                      <a:noFill/>
                      <a:miter lim="800000"/>
                      <a:headEnd/>
                      <a:tailEnd/>
                    </a:ln>
                  </pic:spPr>
                </pic:pic>
              </a:graphicData>
            </a:graphic>
          </wp:inline>
        </w:drawing>
      </w:r>
    </w:p>
    <w:p w:rsidR="00944799" w:rsidRPr="00944799" w:rsidRDefault="00944799" w:rsidP="00944799">
      <w:pPr>
        <w:spacing w:before="100" w:beforeAutospacing="1" w:after="100" w:afterAutospacing="1"/>
        <w:ind w:firstLine="0"/>
        <w:jc w:val="center"/>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Рисунок 4 – Равномерная тушевка</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2.3.2 Второе упражнение</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В квадрате 15x15 см при помощи отмывки создать поверхность из пяти полос разной тональности с четкой границей между ними.</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lastRenderedPageBreak/>
        <w:t>Квадрат делится на пять горизонтальных полос по 6 см каждая. При этом разделительная карандашная линия между полосами должна быть едва заметной.</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Так же как и в предыдущем упражнении, заливка поверхности квадрата раствором на первый раз производится слева направо и сверху вниз от верхней кромки квадрата до нижней его границы. После того, как бумага полностью просохла, второй слой раствора наносят от нижней границы первой полосы до нижней кромки квадрата.</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Таким образом, покрытыми вторым слоем раствора оказываются четыре полосы без верхней пятой. Вновь дав бумаге полностью просохнуть, отмывают три полосы, начиная с нижней кромки второй и т.д. В итоге, верхняя полоса квадрата оказывается покрытой одним слоем раствора, а на нижнюю, пятую полосу раствор был нанесен пять раз.</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Это упражнение наглядно показывает степень градации тональности, в зависимости от количества нанесенных слоев раствора (рисунок 5).</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019300" cy="2705100"/>
            <wp:effectExtent l="19050" t="0" r="0" b="0"/>
            <wp:docPr id="6" name="Рисунок 6" descr="http://www.bestreferat.ru/images/paper/43/77/884774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bestreferat.ru/images/paper/43/77/8847743.gif"/>
                    <pic:cNvPicPr>
                      <a:picLocks noChangeAspect="1" noChangeArrowheads="1"/>
                    </pic:cNvPicPr>
                  </pic:nvPicPr>
                  <pic:blipFill>
                    <a:blip r:embed="rId10"/>
                    <a:srcRect/>
                    <a:stretch>
                      <a:fillRect/>
                    </a:stretch>
                  </pic:blipFill>
                  <pic:spPr bwMode="auto">
                    <a:xfrm>
                      <a:off x="0" y="0"/>
                      <a:ext cx="2019300" cy="2705100"/>
                    </a:xfrm>
                    <a:prstGeom prst="rect">
                      <a:avLst/>
                    </a:prstGeom>
                    <a:noFill/>
                    <a:ln w="9525">
                      <a:noFill/>
                      <a:miter lim="800000"/>
                      <a:headEnd/>
                      <a:tailEnd/>
                    </a:ln>
                  </pic:spPr>
                </pic:pic>
              </a:graphicData>
            </a:graphic>
          </wp:inline>
        </w:drawing>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Рисунок 5 – Слоевая тушевка</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2.3.3 Третье упражнение</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В квадрате 15x15 см при помощи отмывки создать поверхность, имеющую плавный переход от светлого тона к темному.</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Заливка раствором плоскости квадрата на первый раз производится от верхней кромки квадрата слева направо и сверху вниз до его нижней границы. Мысленно разбивают квадрат на пять горизонтальных полос. От середины первой полосы кистью, напитанной чистой водой, заливают полосу до ее нижней кромки. Затем, слегка отжав кисть мягкой тканью, продолжают заливку теперь уже раствором до нижней границы квадрата. Обязательным остается требование полного высыхания бумаги после нанесения каждого слоя раствора.</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Далее заливку с воды начинают от мысленной середины второй полосы до ее нижней кромки. И вновь, промокнув кисть о ткань, вводят раствор и помогают натеку стекать вниз до границы квадрата. Последовательно смещаясь на середину третьей полосы и так далее, весь процесс отмывки, начинающийся с воды, повторяют. Это размывная тушевка.</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lastRenderedPageBreak/>
        <w:t>В результате выполнения этого упражнения поверхность квадрата должна иметь плавный мягкий переход от светлого тона к насыщенному темному (рисунок 6).</w:t>
      </w:r>
    </w:p>
    <w:p w:rsidR="00944799" w:rsidRPr="00944799" w:rsidRDefault="00944799" w:rsidP="00944799">
      <w:pPr>
        <w:ind w:firstLine="0"/>
        <w:jc w:val="left"/>
        <w:rPr>
          <w:rFonts w:ascii="Times New Roman" w:eastAsia="Times New Roman" w:hAnsi="Times New Roman" w:cs="Times New Roman"/>
          <w:sz w:val="24"/>
          <w:szCs w:val="24"/>
          <w:lang w:eastAsia="ru-RU"/>
        </w:rPr>
      </w:pP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685925" cy="1685925"/>
            <wp:effectExtent l="19050" t="0" r="9525" b="0"/>
            <wp:docPr id="7" name="Рисунок 7" descr="http://www.bestreferat.ru/images/paper/44/77/884774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bestreferat.ru/images/paper/44/77/8847744.gif"/>
                    <pic:cNvPicPr>
                      <a:picLocks noChangeAspect="1" noChangeArrowheads="1"/>
                    </pic:cNvPicPr>
                  </pic:nvPicPr>
                  <pic:blipFill>
                    <a:blip r:embed="rId11"/>
                    <a:srcRect/>
                    <a:stretch>
                      <a:fillRect/>
                    </a:stretch>
                  </pic:blipFill>
                  <pic:spPr bwMode="auto">
                    <a:xfrm>
                      <a:off x="0" y="0"/>
                      <a:ext cx="1685925" cy="1685925"/>
                    </a:xfrm>
                    <a:prstGeom prst="rect">
                      <a:avLst/>
                    </a:prstGeom>
                    <a:noFill/>
                    <a:ln w="9525">
                      <a:noFill/>
                      <a:miter lim="800000"/>
                      <a:headEnd/>
                      <a:tailEnd/>
                    </a:ln>
                  </pic:spPr>
                </pic:pic>
              </a:graphicData>
            </a:graphic>
          </wp:inline>
        </w:drawing>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676400" cy="1676400"/>
            <wp:effectExtent l="19050" t="0" r="0" b="0"/>
            <wp:docPr id="8" name="Рисунок 8" descr="http://www.bestreferat.ru/images/paper/45/77/884774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bestreferat.ru/images/paper/45/77/8847745.gif"/>
                    <pic:cNvPicPr>
                      <a:picLocks noChangeAspect="1" noChangeArrowheads="1"/>
                    </pic:cNvPicPr>
                  </pic:nvPicPr>
                  <pic:blipFill>
                    <a:blip r:embed="rId12"/>
                    <a:srcRect/>
                    <a:stretch>
                      <a:fillRect/>
                    </a:stretch>
                  </pic:blipFill>
                  <pic:spPr bwMode="auto">
                    <a:xfrm>
                      <a:off x="0" y="0"/>
                      <a:ext cx="1676400" cy="1676400"/>
                    </a:xfrm>
                    <a:prstGeom prst="rect">
                      <a:avLst/>
                    </a:prstGeom>
                    <a:noFill/>
                    <a:ln w="9525">
                      <a:noFill/>
                      <a:miter lim="800000"/>
                      <a:headEnd/>
                      <a:tailEnd/>
                    </a:ln>
                  </pic:spPr>
                </pic:pic>
              </a:graphicData>
            </a:graphic>
          </wp:inline>
        </w:drawing>
      </w:r>
    </w:p>
    <w:p w:rsidR="00944799" w:rsidRPr="00944799" w:rsidRDefault="00944799" w:rsidP="00944799">
      <w:pPr>
        <w:ind w:firstLine="0"/>
        <w:jc w:val="left"/>
        <w:rPr>
          <w:rFonts w:ascii="Times New Roman" w:eastAsia="Times New Roman" w:hAnsi="Times New Roman" w:cs="Times New Roman"/>
          <w:sz w:val="24"/>
          <w:szCs w:val="24"/>
          <w:lang w:eastAsia="ru-RU"/>
        </w:rPr>
      </w:pPr>
    </w:p>
    <w:p w:rsidR="00944799" w:rsidRPr="00944799" w:rsidRDefault="00944799" w:rsidP="00944799">
      <w:pPr>
        <w:spacing w:before="100" w:beforeAutospacing="1" w:after="100" w:afterAutospacing="1"/>
        <w:ind w:firstLine="0"/>
        <w:jc w:val="center"/>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Рисунок 6 – Размывная тушевка</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2.3.4 Четвертое упражнение</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При помощи отмывки выявить объемно-пространственную форму любой из трех геометрических фигур: конус, шар, цилиндр.</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Вычертить в карандаше одну из предложенных фигур, вписывающуюся в квадрат 15x15 см. Диаметр основания конуса и цилиндра -10 см, высота соответственно – 15 см.</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Перед тем как начать отмывку предложенных тел вращения, необходимо построить их собственные тени, для того, чтобы иметь ясное представление о распределении светотени по поверхности формы.</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Необходимо отметить, что у всех этих фигур собственные тени располагаются справа и вертикально. Кроме того, в теоретической части указаний было отмечено, что собственные тени тел вращения и тел, имеющих криволинейные формы, имеют плавный переход от светлого к темному. Следовательно, подрамник следует развернуть таким образом, чтобы натек раствора оставался горизонтальным и смещался параллельно собственной тени.</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Используя способ заливки из третьего упражнения «от воды к раствору», и проанализировав характер светотональных соотношений конкретной фигуры, следует приступать к отмывке (рисунок 7).</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inline distT="0" distB="0" distL="0" distR="0">
            <wp:extent cx="1152525" cy="1400175"/>
            <wp:effectExtent l="19050" t="0" r="9525" b="0"/>
            <wp:docPr id="9" name="Рисунок 9" descr="http://www.bestreferat.ru/images/paper/46/77/884774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bestreferat.ru/images/paper/46/77/8847746.gif"/>
                    <pic:cNvPicPr>
                      <a:picLocks noChangeAspect="1" noChangeArrowheads="1"/>
                    </pic:cNvPicPr>
                  </pic:nvPicPr>
                  <pic:blipFill>
                    <a:blip r:embed="rId13"/>
                    <a:srcRect/>
                    <a:stretch>
                      <a:fillRect/>
                    </a:stretch>
                  </pic:blipFill>
                  <pic:spPr bwMode="auto">
                    <a:xfrm>
                      <a:off x="0" y="0"/>
                      <a:ext cx="1152525" cy="140017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ru-RU"/>
        </w:rPr>
        <w:drawing>
          <wp:inline distT="0" distB="0" distL="0" distR="0">
            <wp:extent cx="1419225" cy="1419225"/>
            <wp:effectExtent l="19050" t="0" r="9525" b="0"/>
            <wp:docPr id="10" name="Рисунок 10" descr="http://www.bestreferat.ru/images/paper/47/77/884774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bestreferat.ru/images/paper/47/77/8847747.gif"/>
                    <pic:cNvPicPr>
                      <a:picLocks noChangeAspect="1" noChangeArrowheads="1"/>
                    </pic:cNvPicPr>
                  </pic:nvPicPr>
                  <pic:blipFill>
                    <a:blip r:embed="rId14"/>
                    <a:srcRect/>
                    <a:stretch>
                      <a:fillRect/>
                    </a:stretch>
                  </pic:blipFill>
                  <pic:spPr bwMode="auto">
                    <a:xfrm>
                      <a:off x="0" y="0"/>
                      <a:ext cx="1419225" cy="141922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ru-RU"/>
        </w:rPr>
        <w:drawing>
          <wp:inline distT="0" distB="0" distL="0" distR="0">
            <wp:extent cx="1104900" cy="1438275"/>
            <wp:effectExtent l="19050" t="0" r="0" b="0"/>
            <wp:docPr id="11" name="Рисунок 11" descr="http://www.bestreferat.ru/images/paper/48/77/884774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bestreferat.ru/images/paper/48/77/8847748.gif"/>
                    <pic:cNvPicPr>
                      <a:picLocks noChangeAspect="1" noChangeArrowheads="1"/>
                    </pic:cNvPicPr>
                  </pic:nvPicPr>
                  <pic:blipFill>
                    <a:blip r:embed="rId15"/>
                    <a:srcRect/>
                    <a:stretch>
                      <a:fillRect/>
                    </a:stretch>
                  </pic:blipFill>
                  <pic:spPr bwMode="auto">
                    <a:xfrm>
                      <a:off x="0" y="0"/>
                      <a:ext cx="1104900" cy="1438275"/>
                    </a:xfrm>
                    <a:prstGeom prst="rect">
                      <a:avLst/>
                    </a:prstGeom>
                    <a:noFill/>
                    <a:ln w="9525">
                      <a:noFill/>
                      <a:miter lim="800000"/>
                      <a:headEnd/>
                      <a:tailEnd/>
                    </a:ln>
                  </pic:spPr>
                </pic:pic>
              </a:graphicData>
            </a:graphic>
          </wp:inline>
        </w:drawing>
      </w:r>
    </w:p>
    <w:p w:rsidR="00944799" w:rsidRPr="00944799" w:rsidRDefault="00944799" w:rsidP="00944799">
      <w:pPr>
        <w:spacing w:before="100" w:beforeAutospacing="1" w:after="100" w:afterAutospacing="1"/>
        <w:ind w:firstLine="0"/>
        <w:jc w:val="center"/>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Рисунок 7 – Размывная тушевка</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Во всех этих упражнениях при выполнении отмывки подрамник должен иметь наклонное положение, то есть быть приподнятым относительно горизонтальной плоскости стола. Угол наклона не должен быть слишком большим, так как в этом случае, натек раствора может двигаться слишком быстро и превратится в потек.</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В то же время, слишком маленький наклон подрамника, может сказаться на отмывке таким образом, что раствор, задерживаясь на бумаге, впитывается и оставляет тонкую контурную, темную линию. Поэтому оптимальный угол наклона подрамника составляет 20-30° и подставка под подрамник должна быть соответствующей высоты.</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Другим способом тушевки является работа «по сырому». Этот способ значительно сложнее слоевой и размывной тушевки и требует профессиональных навыков в работе с раствором туши. Сначала покрывается вся поверхность начальным тоном, и по сырой поверхности бумаги постепенно вводятся более сильные тона туши. Качество отмывки зависит от консистенции туши, вида бумаги и опыта.</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В отличие от работы с тушью графическая разработка чертежа акварелью позволяет ввести дополнительные цвета. Основным качеством акварели является ее прозрачность. Через нанесенный слой красочного раствора просвечивает фон – бумага и контурные линии чертежа. Здесь, также как в работе с плиточной тушью, важное значение имеет качество бумаги.</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Контурные линии детали или другого архитектурного объекта, должны быть видимыми, следовательно, необходимо учитывать характер наносимого поверх контура красочного слоя. При легкой прозрачной отмывке достаточно тонкого карандашного контура, а при более плотной – целесообразней обвести карандашную линию слабым раствором акварели или туши, чтобы закрепить линию.</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При работе акварелью следует учитывать ее особенности:</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 при высыхании она становится несколько светлее и менее насыщенной, сохраняя при этом свой цветовой тон;</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 добавляя воду, можно менять светлоту краски вплоть до белого фона бумаги.</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Технике работы с акварелью свойственны как способ механического смешения красок, так и способ лессировки. Способ механического смешения красок больше используется в живописи.</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lastRenderedPageBreak/>
        <w:t>Способ лессировки основан на прозрачности акварельных красок и заключается в последовательном многократном нанесении одного красочного слоя на другой. Именно этот способ наиболее часто употребляется в разработке архитектурных чертежей.</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Акварельная техника лессировки имеет много общего с техникой туши, поэтому целесообразно выполнить те же упражнения, которые выполнялись раствором туши (см. выше), только с разными цветами, например: кадмий желтый, берлинская лазурь, краплак, как наиболее прозрачными красками. Эти упражнения позволяют ознакомиться с основными свойствами акварельных красок – прозрачностью и насыщенностью тона.</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Часто при отмывке архитектурных деталей, фасадов, перспектив, желая передать общий колорит, оказывается достаточным нанесение так называемого цветового грунта. Выбор цвета грунта зависит от того, теплую или холодную гамму предпочитает исполнитель, а также от характера строительного материала, из которого выполнена деталь или объект. Основная же отмывка, передача объемно-пространственной формы выполняется только раствором плиточной туши или раствором черной акварели.</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Следует отметить, что при выполнении данной курсовой работы не ставится задача разработки сложного цветового решения. Отмывка может выполняться как в монохромном варианте, так и в полихромном. При этом цветовое исполнение не должно быть самоцелью, а является дополнительным элементом эмоционального восприятия.</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Не следует готовить раствор акварели более чем из двух цветов, раствор быстро портится, и подобрать исходный цвет будет сложно.</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Методика выполнения отмывки лессировкой акварельными красками практически схожа с отмывкой раствором плиточной туши. Последовательность светотеневой отмывки архитектурной детали следующая:</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1) нанесение тонкими карандашными линиями без обводки тушью всех собственных и падающих теней;</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2) обводка контурных линий слабым акварельным или тушевым раствором;</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3) определение цветовой гаммы;</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4) светосила главных (солнце) и второстепенных (стена, небо) источников света;</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5) промывка чертежа перед началом нанесения красочных слоев;</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6) отмывка прозрачными растворами от светлого к темному, путем последовательного нанесения одного цвета на другой.</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Рассмотрим последовательный процесс отмывки архитектурной детали при солнечном свете изображенной на рисунке 8.</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Приготовленным прозрачным раствором краски теплого цвета покрывается вся поверхность листа (предварительно выполнены пункты 1-5). Цвет этого первого красочного слоя и будет цветом освещенной светлой поверхности. Второй красочный раствор, которым покрываются теневые места, определяется цветом второго источника света – неба. В данном случае вся теневая часть будет иметь холодный оттенок (стена или небо).</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lastRenderedPageBreak/>
        <w:t>При нанесении второго красочного слоя холодного оттенка те части карниза, которые были покрыты «теплым» красочным слоем, то есть освещенные прямым светом, второй раз раствором не покрываются. Тени наносятся тем же «холодным» раствором. В качестве раствора холодного оттенка может быть использована берлинская лазурь или раствор черной акварели.</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На последней стадии выполнения уточняются элементы детали, выявляется контрастами света и тени главное и второстепенное. Последовательность нанесения красочного слоя от светлого к темному соответствует закономерностям освещения и воздушной перспективы и с другой стороны – техническим свойствам и возможностям акварельных красок.</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Во время работы над передачей воздушной перспективы необходимо сохранять правильные соотношения силы света, полутона, тени и рефлексов. Блик всегда подчиняется свету, а рефлекс – тени.</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Учебные упражнения выполняются на планшете размером 55х75см. В зависимости от компоновки на планшете возможны изменения размеров элементов упражнений в сторону увеличения.</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inline distT="0" distB="0" distL="0" distR="0">
            <wp:extent cx="4038600" cy="8096250"/>
            <wp:effectExtent l="19050" t="0" r="0" b="0"/>
            <wp:docPr id="12" name="Рисунок 12" descr="http://www.bestreferat.ru/images/paper/49/77/884774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bestreferat.ru/images/paper/49/77/8847749.gif"/>
                    <pic:cNvPicPr>
                      <a:picLocks noChangeAspect="1" noChangeArrowheads="1"/>
                    </pic:cNvPicPr>
                  </pic:nvPicPr>
                  <pic:blipFill>
                    <a:blip r:embed="rId16"/>
                    <a:srcRect/>
                    <a:stretch>
                      <a:fillRect/>
                    </a:stretch>
                  </pic:blipFill>
                  <pic:spPr bwMode="auto">
                    <a:xfrm>
                      <a:off x="0" y="0"/>
                      <a:ext cx="4038600" cy="8096250"/>
                    </a:xfrm>
                    <a:prstGeom prst="rect">
                      <a:avLst/>
                    </a:prstGeom>
                    <a:noFill/>
                    <a:ln w="9525">
                      <a:noFill/>
                      <a:miter lim="800000"/>
                      <a:headEnd/>
                      <a:tailEnd/>
                    </a:ln>
                  </pic:spPr>
                </pic:pic>
              </a:graphicData>
            </a:graphic>
          </wp:inline>
        </w:drawing>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Рисунок 8 – Последовательность отмывки акварелью</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3 Выполнение курсовой работы</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b/>
          <w:bCs/>
          <w:sz w:val="24"/>
          <w:szCs w:val="24"/>
          <w:lang w:eastAsia="ru-RU"/>
        </w:rPr>
        <w:t>3.1 Задание на проектирование и состав проекта:</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lastRenderedPageBreak/>
        <w:t>3.1.1 Задание на проектирование предусматривает графическое исполнение архитектурного сооружения или фрагмента с построением теней и выявлением объемно-пространственной формы при помощи воздушной перспективы методом отмывки.</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3.12 Объект проектирования:</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собор, архитектурная деталь или фрагмент памятника мировой архитектуры, по выбору студента из предложенных преподавателем вариантов.</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3.1.3 Исходные материалы для проектирования:</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 чертежи фасадов и плана памятника архитектуры;</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 таблицы, схемы;</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 фотографии, ксерокопии;</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 литературные источники (альбомы, увражи, книги).</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3.1.4 Состав проекта:</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 памятник мировой архитектуры, архитектурная деталь или фрагмент сооружения с надписью.</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b/>
          <w:bCs/>
          <w:sz w:val="24"/>
          <w:szCs w:val="24"/>
          <w:lang w:eastAsia="ru-RU"/>
        </w:rPr>
        <w:t>3.2 Основные требования и этапы работы над проектом</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Руководствуясь целями и основными задачами, решаемыми в данной курсовой работе, можно сформулировать следующие требования, предъявляемые к ее выполнению:</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 выполнить композицию, включающую архитектурную деталь или архитектурный фрагмент в соответствии с основными законами построения композиции, предусмотрев особенности воздушной перспективы;</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 выполнить в линейной графике геометрические построения архитектурного сооружения в ортогональной фронтальной проекции;</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 выполнить геометрические построения собственных и падающих теней, выбрав за исходное положение лучей освещения равное 45 градусам;</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 выявить в соответствии с законами воздушной перспективы плановость и объемно-пространственную форму архитектурной детали или фрагмента, используя графический прием - «отмывка».</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Выполнение данной курсовой работы, проводится в три этапа, представляющих единый творческий процесс:</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1) подготовительный этап – поиск композиции, наиболее полно отражающей характер архитектурной детали и учитывающий особенности воздушной перспективы;</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2) основной этап – творческая разработка и выполнение эскиза;</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3) завершающий этап – подача проекта и оценка.</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lastRenderedPageBreak/>
        <w:t>Для успешного выполнения курсовой работы необходимо, прежде всего, внимательно ознакомиться с вычерчиваемым объектом, уяснить основные требования, выдвинутые заданием, четко представить себе объем выполняемой работы и ее цели.</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b/>
          <w:bCs/>
          <w:sz w:val="24"/>
          <w:szCs w:val="24"/>
          <w:lang w:eastAsia="ru-RU"/>
        </w:rPr>
        <w:t>3.3 Последовательность выполнения курсовой работы</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3.3.1 Подготовительный этап.</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Подготовительный этап начинается с выдачи программы-задания на курсовую работу «Архитектурная деталь. Отмывка». Он сопровождается просмотром слайдов по теме проекта и представлением лучших студенческих работ. Кроме того, на методических планшетах демонстрируется весь объем работы, включающий материалы, которые нарабатываются в процессе последовательного выполнения проекта.</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Далее начинается работа с литературой по выбору архитектурного памятника, деталь или фрагмент которого предполагается взять за основу проекта. Как отмечалось выше, исходным материалом в первую очередь служит чертеж фасада сооружения в ортогональной фронтальной и горизонтальной проекциях. В качестве дополнительных материалов используются фотографии в различных ракурсах, ксерокопии.</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Изучение задания на проектирование и объекта: после того, как студент выбрал конкретный архитектурный памятник, ознакомился с историей его возникновения и строительства, происходит поиск и выделение фрагмента этого сооружения для выполнения курсовой работы. При помощи кальки – карандашной или тушевой, аккуратно копируют деталь и обводят вокруг нее рамку, с соотношениями сторон кратными сторонам планшета, на котором будет выполняться отмывка.</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 xml:space="preserve">Также можно сделать из бумаги прямоугольную рамочку, стороны которой пропорциональны размерам подрамника 55 </w:t>
      </w:r>
      <w:proofErr w:type="spellStart"/>
      <w:r w:rsidRPr="00944799">
        <w:rPr>
          <w:rFonts w:ascii="Times New Roman" w:eastAsia="Times New Roman" w:hAnsi="Times New Roman" w:cs="Times New Roman"/>
          <w:sz w:val="24"/>
          <w:szCs w:val="24"/>
          <w:lang w:eastAsia="ru-RU"/>
        </w:rPr>
        <w:t>х</w:t>
      </w:r>
      <w:proofErr w:type="spellEnd"/>
      <w:r w:rsidRPr="00944799">
        <w:rPr>
          <w:rFonts w:ascii="Times New Roman" w:eastAsia="Times New Roman" w:hAnsi="Times New Roman" w:cs="Times New Roman"/>
          <w:sz w:val="24"/>
          <w:szCs w:val="24"/>
          <w:lang w:eastAsia="ru-RU"/>
        </w:rPr>
        <w:t xml:space="preserve"> 75см, на котором будет выполняться проект. Эту рамку накладывают на отдельные детали или фрагменты памятника и выбирают понравившуюся композицию. Также можно использовать два уголка, сдвигая и раздвигая которые, увеличивают либо уменьшают размеры поля композиции (рисунок 9).</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847725" cy="1038225"/>
            <wp:effectExtent l="19050" t="0" r="9525" b="0"/>
            <wp:docPr id="13" name="Рисунок 13" descr="http://www.bestreferat.ru/images/paper/50/77/884775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bestreferat.ru/images/paper/50/77/8847750.gif"/>
                    <pic:cNvPicPr>
                      <a:picLocks noChangeAspect="1" noChangeArrowheads="1"/>
                    </pic:cNvPicPr>
                  </pic:nvPicPr>
                  <pic:blipFill>
                    <a:blip r:embed="rId17"/>
                    <a:srcRect/>
                    <a:stretch>
                      <a:fillRect/>
                    </a:stretch>
                  </pic:blipFill>
                  <pic:spPr bwMode="auto">
                    <a:xfrm>
                      <a:off x="0" y="0"/>
                      <a:ext cx="847725" cy="103822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ru-RU"/>
        </w:rPr>
        <w:drawing>
          <wp:inline distT="0" distB="0" distL="0" distR="0">
            <wp:extent cx="962025" cy="1085850"/>
            <wp:effectExtent l="19050" t="0" r="9525" b="0"/>
            <wp:docPr id="14" name="Рисунок 14" descr="http://www.bestreferat.ru/images/paper/51/77/884775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bestreferat.ru/images/paper/51/77/8847751.gif"/>
                    <pic:cNvPicPr>
                      <a:picLocks noChangeAspect="1" noChangeArrowheads="1"/>
                    </pic:cNvPicPr>
                  </pic:nvPicPr>
                  <pic:blipFill>
                    <a:blip r:embed="rId18"/>
                    <a:srcRect/>
                    <a:stretch>
                      <a:fillRect/>
                    </a:stretch>
                  </pic:blipFill>
                  <pic:spPr bwMode="auto">
                    <a:xfrm>
                      <a:off x="0" y="0"/>
                      <a:ext cx="962025" cy="1085850"/>
                    </a:xfrm>
                    <a:prstGeom prst="rect">
                      <a:avLst/>
                    </a:prstGeom>
                    <a:noFill/>
                    <a:ln w="9525">
                      <a:noFill/>
                      <a:miter lim="800000"/>
                      <a:headEnd/>
                      <a:tailEnd/>
                    </a:ln>
                  </pic:spPr>
                </pic:pic>
              </a:graphicData>
            </a:graphic>
          </wp:inline>
        </w:drawing>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а) рамочка б) уголки</w:t>
      </w:r>
    </w:p>
    <w:p w:rsidR="00944799" w:rsidRPr="00944799" w:rsidRDefault="00944799" w:rsidP="00944799">
      <w:pPr>
        <w:spacing w:before="100" w:beforeAutospacing="1" w:after="100" w:afterAutospacing="1"/>
        <w:ind w:firstLine="0"/>
        <w:jc w:val="center"/>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Рисунок 9</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После того, как на кальке выполнено несколько возможных вариантов композиции, определяется наиболее удачное решение, в котором учитывается расположение архитектурной детали или фрагмента, и, в связи с этим расположением, возникающие особенности при передаче воздушной перспективы.</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 xml:space="preserve">Так, например, архитектурная деталь ваза может располагаться на отдельно стоящем постаменте, и быть окружённой со всех сторон воздухом Собственные и падающие тени появляются только на самой детали от ее элементов. То есть, композиция чертежа и его </w:t>
      </w:r>
      <w:r w:rsidRPr="00944799">
        <w:rPr>
          <w:rFonts w:ascii="Times New Roman" w:eastAsia="Times New Roman" w:hAnsi="Times New Roman" w:cs="Times New Roman"/>
          <w:sz w:val="24"/>
          <w:szCs w:val="24"/>
          <w:lang w:eastAsia="ru-RU"/>
        </w:rPr>
        <w:lastRenderedPageBreak/>
        <w:t>тональное выражение, заключающееся в объемно-пространственной форме вазы, переданное с помощью отмывки, будут находиться в равновесии. В этом случае расположение вазы на подрамнике может быть симметричным относительно его вертикальной оси симметрии.</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Если ваза на постаменте располагается в нише или примыкает к плоскости стены, то помимо собственных и падающих теней на самой детали, возникают падающие тени на плоскости стены. Эти тени могут негативно повлиять на тональное композиционное равновесие. И в этом случае вряд ли будет уместно симметричное расположение детали относительно плоскости подрамника. Располагать ее на листе следует несколько левее относительно вертикальной оси симметрии.</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Окончательный выбор композиционного решения происходит после рассмотрения всех представленных вариантов и утверждается тот, который наиболее полно отражает композиционные особенности архитектурной детали и учитывает все свойства воздушной перспективы.</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3.3.2 Основной этап</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Основной этап работы над курсовым проектом заключается в дальнейшей разработке утверждённой композиции архитектурной детали или фрагмента. Подрамник размерами 750х550мм обтягивается предварительно смоченным ватманом. Сушить подрамник с натянутой бумагой следует в горизонтальном положении вдали от источников тепла. После полного высыхания бумаги поверхность подрамника должна быть абсолютно ровной, без складок и заломов.</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Далее необходимо прикрепить рейсшину соответствующего размера, чтобы быстро и качественно проводить параллельные и перпендикулярные линии. Определив линейный масштаб увеличения с утвержденного варианта композиции, приступают к вычерчиванию архитектурной детали в ортогональной фронтальной проекции. Если деталь или ее элементы представляют собой тела вращения, то их необходимо строить по законам круговой перспективы.</w:t>
      </w:r>
    </w:p>
    <w:tbl>
      <w:tblPr>
        <w:tblW w:w="0" w:type="auto"/>
        <w:tblCellSpacing w:w="15" w:type="dxa"/>
        <w:tblCellMar>
          <w:top w:w="15" w:type="dxa"/>
          <w:left w:w="15" w:type="dxa"/>
          <w:bottom w:w="15" w:type="dxa"/>
          <w:right w:w="15" w:type="dxa"/>
        </w:tblCellMar>
        <w:tblLook w:val="04A0"/>
      </w:tblPr>
      <w:tblGrid>
        <w:gridCol w:w="3030"/>
      </w:tblGrid>
      <w:tr w:rsidR="00944799" w:rsidRPr="00944799" w:rsidTr="00944799">
        <w:trPr>
          <w:tblCellSpacing w:w="15" w:type="dxa"/>
        </w:trPr>
        <w:tc>
          <w:tcPr>
            <w:tcW w:w="0" w:type="auto"/>
            <w:vAlign w:val="center"/>
            <w:hideMark/>
          </w:tcPr>
          <w:p w:rsidR="00944799" w:rsidRPr="00944799" w:rsidRDefault="00944799" w:rsidP="00944799">
            <w:pPr>
              <w:spacing w:before="100" w:beforeAutospacing="1" w:after="100" w:afterAutospacing="1"/>
              <w:ind w:firstLine="0"/>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838325" cy="2209800"/>
                  <wp:effectExtent l="19050" t="0" r="9525" b="0"/>
                  <wp:docPr id="15" name="Рисунок 15" descr="http://www.bestreferat.ru/images/paper/52/77/88477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bestreferat.ru/images/paper/52/77/8847752.jpeg"/>
                          <pic:cNvPicPr>
                            <a:picLocks noChangeAspect="1" noChangeArrowheads="1"/>
                          </pic:cNvPicPr>
                        </pic:nvPicPr>
                        <pic:blipFill>
                          <a:blip r:embed="rId19"/>
                          <a:srcRect/>
                          <a:stretch>
                            <a:fillRect/>
                          </a:stretch>
                        </pic:blipFill>
                        <pic:spPr bwMode="auto">
                          <a:xfrm>
                            <a:off x="0" y="0"/>
                            <a:ext cx="1838325" cy="2209800"/>
                          </a:xfrm>
                          <a:prstGeom prst="rect">
                            <a:avLst/>
                          </a:prstGeom>
                          <a:noFill/>
                          <a:ln w="9525">
                            <a:noFill/>
                            <a:miter lim="800000"/>
                            <a:headEnd/>
                            <a:tailEnd/>
                          </a:ln>
                        </pic:spPr>
                      </pic:pic>
                    </a:graphicData>
                  </a:graphic>
                </wp:inline>
              </w:drawing>
            </w:r>
          </w:p>
          <w:p w:rsidR="00944799" w:rsidRPr="00944799" w:rsidRDefault="00944799" w:rsidP="00944799">
            <w:pPr>
              <w:spacing w:before="100" w:beforeAutospacing="1" w:after="100" w:afterAutospacing="1"/>
              <w:ind w:firstLine="0"/>
              <w:jc w:val="center"/>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Рисунок 10</w:t>
            </w:r>
          </w:p>
        </w:tc>
      </w:tr>
    </w:tbl>
    <w:p w:rsidR="00944799" w:rsidRPr="00944799" w:rsidRDefault="00944799" w:rsidP="00944799">
      <w:pPr>
        <w:ind w:firstLine="0"/>
        <w:jc w:val="left"/>
        <w:rPr>
          <w:rFonts w:ascii="Times New Roman" w:eastAsia="Times New Roman" w:hAnsi="Times New Roman" w:cs="Times New Roman"/>
          <w:sz w:val="24"/>
          <w:szCs w:val="24"/>
          <w:lang w:eastAsia="ru-RU"/>
        </w:rPr>
      </w:pP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 xml:space="preserve">Как отмечалось выше, нередко бывает, что элементы архитектурной детали или фрагмента на схемах и чертежах данного сооружения, четко не прочитываются. В этом </w:t>
      </w:r>
      <w:r w:rsidRPr="00944799">
        <w:rPr>
          <w:rFonts w:ascii="Times New Roman" w:eastAsia="Times New Roman" w:hAnsi="Times New Roman" w:cs="Times New Roman"/>
          <w:sz w:val="24"/>
          <w:szCs w:val="24"/>
          <w:lang w:eastAsia="ru-RU"/>
        </w:rPr>
        <w:lastRenderedPageBreak/>
        <w:t>случае необходимо изучить фотографии аналогичных памятников с тем, чтобы восполнить недостающие материа</w:t>
      </w:r>
      <w:r w:rsidRPr="00944799">
        <w:rPr>
          <w:rFonts w:ascii="Times New Roman" w:eastAsia="Times New Roman" w:hAnsi="Times New Roman" w:cs="Times New Roman"/>
          <w:sz w:val="24"/>
          <w:szCs w:val="24"/>
          <w:lang w:eastAsia="ru-RU"/>
        </w:rPr>
        <w:softHyphen/>
        <w:t>лы и использовать их. Например, схема архитектурной детали представлена куполом и барабаном какого-либо памятника. При этом их декоративная пластика показана очень неразборчиво или совсем отсутствует (рисунок 10). Обращение к архитектурным аналогам в данном примере обязательно.</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Вычерчивание всех элементов детали или фрагмента выполняется только с использованием инструментов, о которых говорилось выше. Криволинейные поверхности требуют работы с лекалами. После того, как архитектурная деталь полностью вычерчена, приступают к построению собственных и падающих теней.</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Следует отметить, что параллельно с данным этапом работы над проектом, на занятиях по дисциплине «Начертательная геометрия» изучаются тени в ортогональных проекциях, что значительно облегчает работу студента на уроках проектирования.</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Так как в состав проекта входит надпись, то нужно продумать какой из шрифтов наиболее удачно выразит образ и характер представленной архитектурной детали или фрагмента и место расположения надписи на листе. Используя теоретические и практические знания, полученные в работе над курсовым проектом «Шрифтовая композиция», следует вычертить надпись, соблюдая конструкцию шрифта.</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Последняя стадия работы на основном этапе заключается в выборе колористического решения: монохромная или полихромная подача проекта, материал, которым будет выполняться отмывка – плиточная тушь или акварель (см. раздел 2.1), а также на эскизе можно попрактиковаться в отмывке.</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Основной этап работы над эскизом архитектурной детали или фрагмента получает оценку, которая является допуском к третьему завершающему этапу работы над курсовым проектом.</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3.3.3 Завершающий этап</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Эскиз с оценкой срезается с подрамника, натягивается новый лист бумаги хорошего качества и прикрепляется рейсшина. Далее с эскиза переносится и вычерчивается архитектурная деталь или фрагмент. Линия контура всех элементов должна быть тонкой и четкой, линии собственных и падающих теней необходимо выполнять очень легкими и светлыми.</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Следует быть особенно внимательным при переносе чертежа архитектурной детали с эскиза на чистовик, так как неточно вычерченные элементы и линии построения теней, могут исказить образ объекта, а при выполнении отмывки нарушить законы светотени.</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После того как чертеж архитектурной детали или фрагмента, а также все необходимые надписи и детали полностью выполнены, нужно согласовать с консультантом вопрос обводки карандашной линии. Как отмечалось в теоретической части методических указаний, характер обводки чертежа зависит от того, из какого материала выполнена деталь: дерево, камень или другое, а также от того, насколько насыщенной предполагается отмывка плиточной тушью или акварельными красками.</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 xml:space="preserve">Прозрачность красочного слоя акварельных красок позволяет оставлять контурную линию в карандаше. Более насыщенная отмывка требует обводки карандашной линии слабым раствором, так как при лессировке и размывной тушёвке многократное нанесение </w:t>
      </w:r>
      <w:r w:rsidRPr="00944799">
        <w:rPr>
          <w:rFonts w:ascii="Times New Roman" w:eastAsia="Times New Roman" w:hAnsi="Times New Roman" w:cs="Times New Roman"/>
          <w:sz w:val="24"/>
          <w:szCs w:val="24"/>
          <w:lang w:eastAsia="ru-RU"/>
        </w:rPr>
        <w:lastRenderedPageBreak/>
        <w:t>раствора ослабляет или совсем смывает карандашную линию и чертеж становится «вялым» и нечитаемым.</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Далее следует определить факторы, влияющие на технику моделировки архитектурной формы, то есть основные источники света (солнце, небо), рефлексы, блики. В соответствии с ними составить тональный масштаб, который поможет сохранить тоновое равновесие при выявлении воздушной перспективы формы. После этого легким тоном отделить всю форму от фона на чертеже.</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Если форма представляет собой небольшую архитектурную деталь, то после отделения фона от формы, начинают отмывать тени, с тем чтобы отделить их от света. Если форма представляет более сложный фрагмент с несколькими планами, то необходимо распределить по тональности все планы и отмывать их в соответствии с тональным масштабом.</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После того как выявлены планы, начинают светотеневую моделировку всех элементов архитектурной детали, при этом очень важно соблюдать тональное равновесие света, рефлексов, бликов и теней. Контрастный контур света и тени на прямоугольных частях выявляет рельефность отдельных элементов. Мягкий и плавный переход собственных теней в свет на криволинейных поверхностях выявляет их пластику.</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При отмывке теней следует помнить, что падающие тени темнее, чем собственные, а небольшие тени должны отмываться более контрастно, чем большие (от выступа стены). Чтобы подчеркнуть легкость и прозрачность теней детали, возможно нанесение еще нескольких слоев слабого раствора на фон чертежа.</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При отмывке антуража (небо, вода, зелень…) применяется отмывка «по сырому», сначала покрывается вся поверхность начальным тоном и по сырой поверхности бумаги, постепенно вводятся более сильные тона туши.</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Надпись может остаться просто обведенной четкой линией карандашом или раствором и иметь тон общего фона, если нет необходимости ее выделять. Если же место ее расположения требует тонового и эмоционального акцента, то надпись может быть отмыта раствором.</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Соблюдение всех требований при выполнении отмывки, а также определенной последовательности нанесения светотени на архитектурный объект обеспечивает качественный результат.</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После выполнения отмывки архитектурной детали или фрагмента проводится подача проекта. Оценка курсовой работы производится комиссией, носит рейтинговый характер и определяется показателями, которые отражают требования, предъявляемые к данному курсовому проекту: графическое оформление работы, качество отмывки, правильность построения и компоновки чертежей.</w:t>
      </w:r>
    </w:p>
    <w:p w:rsidR="00944799" w:rsidRPr="00944799" w:rsidRDefault="00944799" w:rsidP="00944799">
      <w:pPr>
        <w:ind w:firstLine="0"/>
        <w:jc w:val="left"/>
        <w:rPr>
          <w:rFonts w:ascii="Times New Roman" w:eastAsia="Times New Roman" w:hAnsi="Times New Roman" w:cs="Times New Roman"/>
          <w:sz w:val="24"/>
          <w:szCs w:val="24"/>
          <w:lang w:eastAsia="ru-RU"/>
        </w:rPr>
      </w:pPr>
    </w:p>
    <w:p w:rsidR="00944799" w:rsidRPr="00944799" w:rsidRDefault="00944799" w:rsidP="00944799">
      <w:pPr>
        <w:spacing w:before="100" w:beforeAutospacing="1" w:after="100" w:afterAutospacing="1"/>
        <w:ind w:firstLine="0"/>
        <w:jc w:val="center"/>
        <w:rPr>
          <w:rFonts w:ascii="Times New Roman" w:eastAsia="Times New Roman" w:hAnsi="Times New Roman" w:cs="Times New Roman"/>
          <w:sz w:val="24"/>
          <w:szCs w:val="24"/>
          <w:lang w:eastAsia="ru-RU"/>
        </w:rPr>
      </w:pPr>
      <w:r w:rsidRPr="00944799">
        <w:rPr>
          <w:rFonts w:ascii="Times New Roman" w:eastAsia="Times New Roman" w:hAnsi="Times New Roman" w:cs="Times New Roman"/>
          <w:b/>
          <w:bCs/>
          <w:sz w:val="24"/>
          <w:szCs w:val="24"/>
          <w:lang w:eastAsia="ru-RU"/>
        </w:rPr>
        <w:t>Литература</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 xml:space="preserve">1 </w:t>
      </w:r>
      <w:proofErr w:type="spellStart"/>
      <w:r w:rsidRPr="00944799">
        <w:rPr>
          <w:rFonts w:ascii="Times New Roman" w:eastAsia="Times New Roman" w:hAnsi="Times New Roman" w:cs="Times New Roman"/>
          <w:sz w:val="24"/>
          <w:szCs w:val="24"/>
          <w:lang w:eastAsia="ru-RU"/>
        </w:rPr>
        <w:t>Бархин</w:t>
      </w:r>
      <w:proofErr w:type="spellEnd"/>
      <w:r w:rsidRPr="00944799">
        <w:rPr>
          <w:rFonts w:ascii="Times New Roman" w:eastAsia="Times New Roman" w:hAnsi="Times New Roman" w:cs="Times New Roman"/>
          <w:sz w:val="24"/>
          <w:szCs w:val="24"/>
          <w:lang w:eastAsia="ru-RU"/>
        </w:rPr>
        <w:t xml:space="preserve"> Б.Г. Методика архитектурного проектирования. Спец. «Архитектура». – М.: </w:t>
      </w:r>
      <w:proofErr w:type="spellStart"/>
      <w:r w:rsidRPr="00944799">
        <w:rPr>
          <w:rFonts w:ascii="Times New Roman" w:eastAsia="Times New Roman" w:hAnsi="Times New Roman" w:cs="Times New Roman"/>
          <w:sz w:val="24"/>
          <w:szCs w:val="24"/>
          <w:lang w:eastAsia="ru-RU"/>
        </w:rPr>
        <w:t>Стройиздат</w:t>
      </w:r>
      <w:proofErr w:type="spellEnd"/>
      <w:r w:rsidRPr="00944799">
        <w:rPr>
          <w:rFonts w:ascii="Times New Roman" w:eastAsia="Times New Roman" w:hAnsi="Times New Roman" w:cs="Times New Roman"/>
          <w:sz w:val="24"/>
          <w:szCs w:val="24"/>
          <w:lang w:eastAsia="ru-RU"/>
        </w:rPr>
        <w:t>, 1993. – 224 с.</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lastRenderedPageBreak/>
        <w:t xml:space="preserve">2 </w:t>
      </w:r>
      <w:proofErr w:type="spellStart"/>
      <w:r w:rsidRPr="00944799">
        <w:rPr>
          <w:rFonts w:ascii="Times New Roman" w:eastAsia="Times New Roman" w:hAnsi="Times New Roman" w:cs="Times New Roman"/>
          <w:sz w:val="24"/>
          <w:szCs w:val="24"/>
          <w:lang w:eastAsia="ru-RU"/>
        </w:rPr>
        <w:t>Вяткин</w:t>
      </w:r>
      <w:proofErr w:type="spellEnd"/>
      <w:r w:rsidRPr="00944799">
        <w:rPr>
          <w:rFonts w:ascii="Times New Roman" w:eastAsia="Times New Roman" w:hAnsi="Times New Roman" w:cs="Times New Roman"/>
          <w:sz w:val="24"/>
          <w:szCs w:val="24"/>
          <w:lang w:eastAsia="ru-RU"/>
        </w:rPr>
        <w:t xml:space="preserve"> Г.П., Андреева А.Н., </w:t>
      </w:r>
      <w:proofErr w:type="spellStart"/>
      <w:r w:rsidRPr="00944799">
        <w:rPr>
          <w:rFonts w:ascii="Times New Roman" w:eastAsia="Times New Roman" w:hAnsi="Times New Roman" w:cs="Times New Roman"/>
          <w:sz w:val="24"/>
          <w:szCs w:val="24"/>
          <w:lang w:eastAsia="ru-RU"/>
        </w:rPr>
        <w:t>Болтухин</w:t>
      </w:r>
      <w:proofErr w:type="spellEnd"/>
      <w:r w:rsidRPr="00944799">
        <w:rPr>
          <w:rFonts w:ascii="Times New Roman" w:eastAsia="Times New Roman" w:hAnsi="Times New Roman" w:cs="Times New Roman"/>
          <w:sz w:val="24"/>
          <w:szCs w:val="24"/>
          <w:lang w:eastAsia="ru-RU"/>
        </w:rPr>
        <w:t xml:space="preserve"> А.К. и др. / Под ред. </w:t>
      </w:r>
      <w:proofErr w:type="spellStart"/>
      <w:r w:rsidRPr="00944799">
        <w:rPr>
          <w:rFonts w:ascii="Times New Roman" w:eastAsia="Times New Roman" w:hAnsi="Times New Roman" w:cs="Times New Roman"/>
          <w:sz w:val="24"/>
          <w:szCs w:val="24"/>
          <w:lang w:eastAsia="ru-RU"/>
        </w:rPr>
        <w:t>Г.П.Вяткина</w:t>
      </w:r>
      <w:proofErr w:type="spellEnd"/>
      <w:r w:rsidRPr="00944799">
        <w:rPr>
          <w:rFonts w:ascii="Times New Roman" w:eastAsia="Times New Roman" w:hAnsi="Times New Roman" w:cs="Times New Roman"/>
          <w:sz w:val="24"/>
          <w:szCs w:val="24"/>
          <w:lang w:eastAsia="ru-RU"/>
        </w:rPr>
        <w:t xml:space="preserve"> / Машиностроительное черчение. – М. : Просвещение, 1977. – 304 с.</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 xml:space="preserve">3 Зайцев К. Современная архитектурная графика. – М. : </w:t>
      </w:r>
      <w:proofErr w:type="spellStart"/>
      <w:r w:rsidRPr="00944799">
        <w:rPr>
          <w:rFonts w:ascii="Times New Roman" w:eastAsia="Times New Roman" w:hAnsi="Times New Roman" w:cs="Times New Roman"/>
          <w:sz w:val="24"/>
          <w:szCs w:val="24"/>
          <w:lang w:eastAsia="ru-RU"/>
        </w:rPr>
        <w:t>Стройиздат</w:t>
      </w:r>
      <w:proofErr w:type="spellEnd"/>
      <w:r w:rsidRPr="00944799">
        <w:rPr>
          <w:rFonts w:ascii="Times New Roman" w:eastAsia="Times New Roman" w:hAnsi="Times New Roman" w:cs="Times New Roman"/>
          <w:sz w:val="24"/>
          <w:szCs w:val="24"/>
          <w:lang w:eastAsia="ru-RU"/>
        </w:rPr>
        <w:t>, 1970. – 203 с.</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 xml:space="preserve">4 Под ред. А.В. Степанова и М.А. </w:t>
      </w:r>
      <w:proofErr w:type="spellStart"/>
      <w:r w:rsidRPr="00944799">
        <w:rPr>
          <w:rFonts w:ascii="Times New Roman" w:eastAsia="Times New Roman" w:hAnsi="Times New Roman" w:cs="Times New Roman"/>
          <w:sz w:val="24"/>
          <w:szCs w:val="24"/>
          <w:lang w:eastAsia="ru-RU"/>
        </w:rPr>
        <w:t>Туркуса</w:t>
      </w:r>
      <w:proofErr w:type="spellEnd"/>
      <w:r w:rsidRPr="00944799">
        <w:rPr>
          <w:rFonts w:ascii="Times New Roman" w:eastAsia="Times New Roman" w:hAnsi="Times New Roman" w:cs="Times New Roman"/>
          <w:sz w:val="24"/>
          <w:szCs w:val="24"/>
          <w:lang w:eastAsia="ru-RU"/>
        </w:rPr>
        <w:t xml:space="preserve">. Объемно-пространственная композиция в архитектуре. – М. : </w:t>
      </w:r>
      <w:proofErr w:type="spellStart"/>
      <w:r w:rsidRPr="00944799">
        <w:rPr>
          <w:rFonts w:ascii="Times New Roman" w:eastAsia="Times New Roman" w:hAnsi="Times New Roman" w:cs="Times New Roman"/>
          <w:sz w:val="24"/>
          <w:szCs w:val="24"/>
          <w:lang w:eastAsia="ru-RU"/>
        </w:rPr>
        <w:t>Стройиздат</w:t>
      </w:r>
      <w:proofErr w:type="spellEnd"/>
      <w:r w:rsidRPr="00944799">
        <w:rPr>
          <w:rFonts w:ascii="Times New Roman" w:eastAsia="Times New Roman" w:hAnsi="Times New Roman" w:cs="Times New Roman"/>
          <w:sz w:val="24"/>
          <w:szCs w:val="24"/>
          <w:lang w:eastAsia="ru-RU"/>
        </w:rPr>
        <w:t>, 1975. –192 с.</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 xml:space="preserve">5 </w:t>
      </w:r>
      <w:proofErr w:type="spellStart"/>
      <w:r w:rsidRPr="00944799">
        <w:rPr>
          <w:rFonts w:ascii="Times New Roman" w:eastAsia="Times New Roman" w:hAnsi="Times New Roman" w:cs="Times New Roman"/>
          <w:sz w:val="24"/>
          <w:szCs w:val="24"/>
          <w:lang w:eastAsia="ru-RU"/>
        </w:rPr>
        <w:t>Перышкин</w:t>
      </w:r>
      <w:proofErr w:type="spellEnd"/>
      <w:r w:rsidRPr="00944799">
        <w:rPr>
          <w:rFonts w:ascii="Times New Roman" w:eastAsia="Times New Roman" w:hAnsi="Times New Roman" w:cs="Times New Roman"/>
          <w:sz w:val="24"/>
          <w:szCs w:val="24"/>
          <w:lang w:eastAsia="ru-RU"/>
        </w:rPr>
        <w:t xml:space="preserve"> А.В., Родина Н.А. Физика. – М. : Просвещение, 1989. – 190 с.</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6 Соколов А.М. Основные понятия архитектурного проектирования. – Ленинград: Искусство, 1976. – 192 с.</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 xml:space="preserve">7 Штейнберг А.Я. Методы и инструменты архитектурного проектирования. Справочное пособие. – Киев: </w:t>
      </w:r>
      <w:proofErr w:type="spellStart"/>
      <w:r w:rsidRPr="00944799">
        <w:rPr>
          <w:rFonts w:ascii="Times New Roman" w:eastAsia="Times New Roman" w:hAnsi="Times New Roman" w:cs="Times New Roman"/>
          <w:sz w:val="24"/>
          <w:szCs w:val="24"/>
          <w:lang w:eastAsia="ru-RU"/>
        </w:rPr>
        <w:t>Будівельник</w:t>
      </w:r>
      <w:proofErr w:type="spellEnd"/>
      <w:r w:rsidRPr="00944799">
        <w:rPr>
          <w:rFonts w:ascii="Times New Roman" w:eastAsia="Times New Roman" w:hAnsi="Times New Roman" w:cs="Times New Roman"/>
          <w:sz w:val="24"/>
          <w:szCs w:val="24"/>
          <w:lang w:eastAsia="ru-RU"/>
        </w:rPr>
        <w:t>, 1977. –103 с.</w:t>
      </w:r>
    </w:p>
    <w:p w:rsidR="00944799" w:rsidRPr="00944799" w:rsidRDefault="00944799" w:rsidP="00944799">
      <w:pPr>
        <w:spacing w:before="100" w:beforeAutospacing="1" w:after="100" w:afterAutospacing="1"/>
        <w:ind w:firstLine="0"/>
        <w:jc w:val="left"/>
        <w:outlineLvl w:val="5"/>
        <w:rPr>
          <w:rFonts w:ascii="Times New Roman" w:eastAsia="Times New Roman" w:hAnsi="Times New Roman" w:cs="Times New Roman"/>
          <w:b/>
          <w:bCs/>
          <w:sz w:val="15"/>
          <w:szCs w:val="15"/>
          <w:lang w:eastAsia="ru-RU"/>
        </w:rPr>
      </w:pPr>
      <w:r w:rsidRPr="00944799">
        <w:rPr>
          <w:rFonts w:ascii="Times New Roman" w:eastAsia="Times New Roman" w:hAnsi="Times New Roman" w:cs="Times New Roman"/>
          <w:b/>
          <w:bCs/>
          <w:sz w:val="15"/>
          <w:szCs w:val="15"/>
          <w:lang w:eastAsia="ru-RU"/>
        </w:rPr>
        <w:t>Терминологический словарь</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b/>
          <w:bCs/>
          <w:sz w:val="24"/>
          <w:szCs w:val="24"/>
          <w:lang w:eastAsia="ru-RU"/>
        </w:rPr>
        <w:t>Акварель–</w:t>
      </w:r>
      <w:r w:rsidRPr="00944799">
        <w:rPr>
          <w:rFonts w:ascii="Times New Roman" w:eastAsia="Times New Roman" w:hAnsi="Times New Roman" w:cs="Times New Roman"/>
          <w:sz w:val="24"/>
          <w:szCs w:val="24"/>
          <w:lang w:eastAsia="ru-RU"/>
        </w:rPr>
        <w:t xml:space="preserve">(фр. </w:t>
      </w:r>
      <w:proofErr w:type="spellStart"/>
      <w:r w:rsidRPr="00944799">
        <w:rPr>
          <w:rFonts w:ascii="Times New Roman" w:eastAsia="Times New Roman" w:hAnsi="Times New Roman" w:cs="Times New Roman"/>
          <w:sz w:val="24"/>
          <w:szCs w:val="24"/>
          <w:lang w:eastAsia="ru-RU"/>
        </w:rPr>
        <w:t>aquarelle</w:t>
      </w:r>
      <w:proofErr w:type="spellEnd"/>
      <w:r w:rsidRPr="00944799">
        <w:rPr>
          <w:rFonts w:ascii="Times New Roman" w:eastAsia="Times New Roman" w:hAnsi="Times New Roman" w:cs="Times New Roman"/>
          <w:sz w:val="24"/>
          <w:szCs w:val="24"/>
          <w:lang w:eastAsia="ru-RU"/>
        </w:rPr>
        <w:t xml:space="preserve">, от лат. </w:t>
      </w:r>
      <w:proofErr w:type="spellStart"/>
      <w:r w:rsidRPr="00944799">
        <w:rPr>
          <w:rFonts w:ascii="Times New Roman" w:eastAsia="Times New Roman" w:hAnsi="Times New Roman" w:cs="Times New Roman"/>
          <w:sz w:val="24"/>
          <w:szCs w:val="24"/>
          <w:lang w:eastAsia="ru-RU"/>
        </w:rPr>
        <w:t>aqua</w:t>
      </w:r>
      <w:proofErr w:type="spellEnd"/>
      <w:r w:rsidRPr="00944799">
        <w:rPr>
          <w:rFonts w:ascii="Times New Roman" w:eastAsia="Times New Roman" w:hAnsi="Times New Roman" w:cs="Times New Roman"/>
          <w:sz w:val="24"/>
          <w:szCs w:val="24"/>
          <w:lang w:eastAsia="ru-RU"/>
        </w:rPr>
        <w:t xml:space="preserve"> - вода) – краски на клеевой основе, разводимые водой и легко смываемые. Основные качества акварели – прозрачность красок, сквозь которые просвечивают тон и фактура бумаги, чистота цвета.</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b/>
          <w:bCs/>
          <w:sz w:val="24"/>
          <w:szCs w:val="24"/>
          <w:lang w:eastAsia="ru-RU"/>
        </w:rPr>
        <w:t>Арка</w:t>
      </w:r>
      <w:r w:rsidRPr="00944799">
        <w:rPr>
          <w:rFonts w:ascii="Times New Roman" w:eastAsia="Times New Roman" w:hAnsi="Times New Roman" w:cs="Times New Roman"/>
          <w:sz w:val="24"/>
          <w:szCs w:val="24"/>
          <w:lang w:eastAsia="ru-RU"/>
        </w:rPr>
        <w:t>– криволинейное перекрытие пролета в стене или пространства между двумя опорами.</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b/>
          <w:bCs/>
          <w:sz w:val="24"/>
          <w:szCs w:val="24"/>
          <w:lang w:eastAsia="ru-RU"/>
        </w:rPr>
        <w:t>Балясина</w:t>
      </w:r>
      <w:r w:rsidRPr="00944799">
        <w:rPr>
          <w:rFonts w:ascii="Times New Roman" w:eastAsia="Times New Roman" w:hAnsi="Times New Roman" w:cs="Times New Roman"/>
          <w:sz w:val="24"/>
          <w:szCs w:val="24"/>
          <w:lang w:eastAsia="ru-RU"/>
        </w:rPr>
        <w:t>– (</w:t>
      </w:r>
      <w:proofErr w:type="spellStart"/>
      <w:r w:rsidRPr="00944799">
        <w:rPr>
          <w:rFonts w:ascii="Times New Roman" w:eastAsia="Times New Roman" w:hAnsi="Times New Roman" w:cs="Times New Roman"/>
          <w:sz w:val="24"/>
          <w:szCs w:val="24"/>
          <w:lang w:eastAsia="ru-RU"/>
        </w:rPr>
        <w:t>балюстра</w:t>
      </w:r>
      <w:proofErr w:type="spellEnd"/>
      <w:r w:rsidRPr="00944799">
        <w:rPr>
          <w:rFonts w:ascii="Times New Roman" w:eastAsia="Times New Roman" w:hAnsi="Times New Roman" w:cs="Times New Roman"/>
          <w:sz w:val="24"/>
          <w:szCs w:val="24"/>
          <w:lang w:eastAsia="ru-RU"/>
        </w:rPr>
        <w:t>) – невысокие фигурные столбики, поддерживающие перила лестниц, балконов и т.п.</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b/>
          <w:bCs/>
          <w:sz w:val="24"/>
          <w:szCs w:val="24"/>
          <w:lang w:eastAsia="ru-RU"/>
        </w:rPr>
        <w:t>Барабан –</w:t>
      </w:r>
      <w:r w:rsidRPr="00944799">
        <w:rPr>
          <w:rFonts w:ascii="Times New Roman" w:eastAsia="Times New Roman" w:hAnsi="Times New Roman" w:cs="Times New Roman"/>
          <w:sz w:val="24"/>
          <w:szCs w:val="24"/>
          <w:lang w:eastAsia="ru-RU"/>
        </w:rPr>
        <w:t>венчающая часть здания цилиндрической или многогранной формы, несущая купол или многогранный сомкнутый свод, световой барабан имеет оконные проемы.</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b/>
          <w:bCs/>
          <w:sz w:val="24"/>
          <w:szCs w:val="24"/>
          <w:lang w:eastAsia="ru-RU"/>
        </w:rPr>
        <w:t>Грунт, грунтовка</w:t>
      </w:r>
      <w:r w:rsidRPr="00944799">
        <w:rPr>
          <w:rFonts w:ascii="Times New Roman" w:eastAsia="Times New Roman" w:hAnsi="Times New Roman" w:cs="Times New Roman"/>
          <w:sz w:val="24"/>
          <w:szCs w:val="24"/>
          <w:lang w:eastAsia="ru-RU"/>
        </w:rPr>
        <w:t xml:space="preserve">– (от </w:t>
      </w:r>
      <w:proofErr w:type="spellStart"/>
      <w:r w:rsidRPr="00944799">
        <w:rPr>
          <w:rFonts w:ascii="Times New Roman" w:eastAsia="Times New Roman" w:hAnsi="Times New Roman" w:cs="Times New Roman"/>
          <w:sz w:val="24"/>
          <w:szCs w:val="24"/>
          <w:lang w:eastAsia="ru-RU"/>
        </w:rPr>
        <w:t>нем.grund</w:t>
      </w:r>
      <w:proofErr w:type="spellEnd"/>
      <w:r w:rsidRPr="00944799">
        <w:rPr>
          <w:rFonts w:ascii="Times New Roman" w:eastAsia="Times New Roman" w:hAnsi="Times New Roman" w:cs="Times New Roman"/>
          <w:sz w:val="24"/>
          <w:szCs w:val="24"/>
          <w:lang w:eastAsia="ru-RU"/>
        </w:rPr>
        <w:t xml:space="preserve"> – основа, почва) – предварительное покрытие поверхности стены, доски, холста, картона, бумаги промежуточным слоем, на который наносят краски.</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b/>
          <w:bCs/>
          <w:sz w:val="24"/>
          <w:szCs w:val="24"/>
          <w:lang w:eastAsia="ru-RU"/>
        </w:rPr>
        <w:t>Гуашь</w:t>
      </w:r>
      <w:r w:rsidRPr="00944799">
        <w:rPr>
          <w:rFonts w:ascii="Times New Roman" w:eastAsia="Times New Roman" w:hAnsi="Times New Roman" w:cs="Times New Roman"/>
          <w:sz w:val="24"/>
          <w:szCs w:val="24"/>
          <w:lang w:eastAsia="ru-RU"/>
        </w:rPr>
        <w:t xml:space="preserve">– (фр. </w:t>
      </w:r>
      <w:proofErr w:type="spellStart"/>
      <w:r w:rsidRPr="00944799">
        <w:rPr>
          <w:rFonts w:ascii="Times New Roman" w:eastAsia="Times New Roman" w:hAnsi="Times New Roman" w:cs="Times New Roman"/>
          <w:sz w:val="24"/>
          <w:szCs w:val="24"/>
          <w:lang w:eastAsia="ru-RU"/>
        </w:rPr>
        <w:t>gouache</w:t>
      </w:r>
      <w:proofErr w:type="spellEnd"/>
      <w:r w:rsidRPr="00944799">
        <w:rPr>
          <w:rFonts w:ascii="Times New Roman" w:eastAsia="Times New Roman" w:hAnsi="Times New Roman" w:cs="Times New Roman"/>
          <w:sz w:val="24"/>
          <w:szCs w:val="24"/>
          <w:lang w:eastAsia="ru-RU"/>
        </w:rPr>
        <w:t>) – краски, растертые на воде с клеем и примесью белил. Употребляется преимущественно для живописи по бумаге, шелку и пр., дает непрозрачный слой.</w:t>
      </w:r>
    </w:p>
    <w:p w:rsidR="00944799" w:rsidRPr="00944799" w:rsidRDefault="00944799" w:rsidP="00944799">
      <w:pPr>
        <w:spacing w:before="100" w:beforeAutospacing="1" w:after="100" w:afterAutospacing="1"/>
        <w:ind w:firstLine="0"/>
        <w:jc w:val="left"/>
        <w:outlineLvl w:val="3"/>
        <w:rPr>
          <w:rFonts w:ascii="Times New Roman" w:eastAsia="Times New Roman" w:hAnsi="Times New Roman" w:cs="Times New Roman"/>
          <w:b/>
          <w:bCs/>
          <w:sz w:val="24"/>
          <w:szCs w:val="24"/>
          <w:lang w:eastAsia="ru-RU"/>
        </w:rPr>
      </w:pPr>
      <w:r w:rsidRPr="00944799">
        <w:rPr>
          <w:rFonts w:ascii="Times New Roman" w:eastAsia="Times New Roman" w:hAnsi="Times New Roman" w:cs="Times New Roman"/>
          <w:b/>
          <w:bCs/>
          <w:sz w:val="24"/>
          <w:szCs w:val="24"/>
          <w:lang w:eastAsia="ru-RU"/>
        </w:rPr>
        <w:t xml:space="preserve">Декор, декоративная пластика– (от лат. </w:t>
      </w:r>
      <w:proofErr w:type="spellStart"/>
      <w:r w:rsidRPr="00944799">
        <w:rPr>
          <w:rFonts w:ascii="Times New Roman" w:eastAsia="Times New Roman" w:hAnsi="Times New Roman" w:cs="Times New Roman"/>
          <w:b/>
          <w:bCs/>
          <w:sz w:val="24"/>
          <w:szCs w:val="24"/>
          <w:lang w:eastAsia="ru-RU"/>
        </w:rPr>
        <w:t>decoro</w:t>
      </w:r>
      <w:proofErr w:type="spellEnd"/>
      <w:r w:rsidRPr="00944799">
        <w:rPr>
          <w:rFonts w:ascii="Times New Roman" w:eastAsia="Times New Roman" w:hAnsi="Times New Roman" w:cs="Times New Roman"/>
          <w:b/>
          <w:bCs/>
          <w:sz w:val="24"/>
          <w:szCs w:val="24"/>
          <w:lang w:eastAsia="ru-RU"/>
        </w:rPr>
        <w:t xml:space="preserve"> - украшаю) – система украшения архитектурных сооружений, улучшающая его эстетические характеристики.</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b/>
          <w:bCs/>
          <w:sz w:val="24"/>
          <w:szCs w:val="24"/>
          <w:lang w:eastAsia="ru-RU"/>
        </w:rPr>
        <w:t>Корпусные или кроющие краски</w:t>
      </w:r>
      <w:r w:rsidRPr="00944799">
        <w:rPr>
          <w:rFonts w:ascii="Times New Roman" w:eastAsia="Times New Roman" w:hAnsi="Times New Roman" w:cs="Times New Roman"/>
          <w:sz w:val="24"/>
          <w:szCs w:val="24"/>
          <w:lang w:eastAsia="ru-RU"/>
        </w:rPr>
        <w:t>– крупнозернистые, малопрозрачные краски. Они плохо просвечивают и скрывают основание бумаги.</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b/>
          <w:bCs/>
          <w:sz w:val="24"/>
          <w:szCs w:val="24"/>
          <w:lang w:eastAsia="ru-RU"/>
        </w:rPr>
        <w:t>Купол</w:t>
      </w:r>
      <w:r w:rsidRPr="00944799">
        <w:rPr>
          <w:rFonts w:ascii="Times New Roman" w:eastAsia="Times New Roman" w:hAnsi="Times New Roman" w:cs="Times New Roman"/>
          <w:sz w:val="24"/>
          <w:szCs w:val="24"/>
          <w:lang w:eastAsia="ru-RU"/>
        </w:rPr>
        <w:t xml:space="preserve">– (ит. </w:t>
      </w:r>
      <w:proofErr w:type="spellStart"/>
      <w:r w:rsidRPr="00944799">
        <w:rPr>
          <w:rFonts w:ascii="Times New Roman" w:eastAsia="Times New Roman" w:hAnsi="Times New Roman" w:cs="Times New Roman"/>
          <w:sz w:val="24"/>
          <w:szCs w:val="24"/>
          <w:lang w:eastAsia="ru-RU"/>
        </w:rPr>
        <w:t>сupola</w:t>
      </w:r>
      <w:proofErr w:type="spellEnd"/>
      <w:r w:rsidRPr="00944799">
        <w:rPr>
          <w:rFonts w:ascii="Times New Roman" w:eastAsia="Times New Roman" w:hAnsi="Times New Roman" w:cs="Times New Roman"/>
          <w:sz w:val="24"/>
          <w:szCs w:val="24"/>
          <w:lang w:eastAsia="ru-RU"/>
        </w:rPr>
        <w:t xml:space="preserve"> - бочечка) – пространственное покрытие зданий и сооружений. Внутреннюю поверхность купола можно рассматривать как происшедшую от вращения кривой вокруг вертикальной оси. Куполами перекрываются помещения круглой, квадратной и многоугольной в плане формы.</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b/>
          <w:bCs/>
          <w:sz w:val="24"/>
          <w:szCs w:val="24"/>
          <w:lang w:eastAsia="ru-RU"/>
        </w:rPr>
        <w:t>Лекала–</w:t>
      </w:r>
      <w:r w:rsidRPr="00944799">
        <w:rPr>
          <w:rFonts w:ascii="Times New Roman" w:eastAsia="Times New Roman" w:hAnsi="Times New Roman" w:cs="Times New Roman"/>
          <w:sz w:val="24"/>
          <w:szCs w:val="24"/>
          <w:lang w:eastAsia="ru-RU"/>
        </w:rPr>
        <w:t>линейки разнообразной криволинейной формы.</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b/>
          <w:bCs/>
          <w:sz w:val="24"/>
          <w:szCs w:val="24"/>
          <w:lang w:eastAsia="ru-RU"/>
        </w:rPr>
        <w:lastRenderedPageBreak/>
        <w:t>Лессировка</w:t>
      </w:r>
      <w:r w:rsidRPr="00944799">
        <w:rPr>
          <w:rFonts w:ascii="Times New Roman" w:eastAsia="Times New Roman" w:hAnsi="Times New Roman" w:cs="Times New Roman"/>
          <w:i/>
          <w:iCs/>
          <w:sz w:val="24"/>
          <w:szCs w:val="24"/>
          <w:lang w:eastAsia="ru-RU"/>
        </w:rPr>
        <w:t>–</w:t>
      </w:r>
      <w:r w:rsidRPr="00944799">
        <w:rPr>
          <w:rFonts w:ascii="Times New Roman" w:eastAsia="Times New Roman" w:hAnsi="Times New Roman" w:cs="Times New Roman"/>
          <w:sz w:val="24"/>
          <w:szCs w:val="24"/>
          <w:lang w:eastAsia="ru-RU"/>
        </w:rPr>
        <w:t xml:space="preserve">(нем. </w:t>
      </w:r>
      <w:proofErr w:type="spellStart"/>
      <w:r w:rsidRPr="00944799">
        <w:rPr>
          <w:rFonts w:ascii="Times New Roman" w:eastAsia="Times New Roman" w:hAnsi="Times New Roman" w:cs="Times New Roman"/>
          <w:sz w:val="24"/>
          <w:szCs w:val="24"/>
          <w:lang w:eastAsia="ru-RU"/>
        </w:rPr>
        <w:t>lasierung</w:t>
      </w:r>
      <w:proofErr w:type="spellEnd"/>
      <w:r w:rsidRPr="00944799">
        <w:rPr>
          <w:rFonts w:ascii="Times New Roman" w:eastAsia="Times New Roman" w:hAnsi="Times New Roman" w:cs="Times New Roman"/>
          <w:sz w:val="24"/>
          <w:szCs w:val="24"/>
          <w:lang w:eastAsia="ru-RU"/>
        </w:rPr>
        <w:t>) – тонкие прозрачные или полупрозрачные слои красок, последовательно наносимые на красочный слой.</w:t>
      </w:r>
    </w:p>
    <w:p w:rsidR="00944799" w:rsidRPr="00944799" w:rsidRDefault="00944799" w:rsidP="00944799">
      <w:pPr>
        <w:spacing w:before="100" w:beforeAutospacing="1" w:after="100" w:afterAutospacing="1"/>
        <w:ind w:firstLine="0"/>
        <w:jc w:val="left"/>
        <w:outlineLvl w:val="4"/>
        <w:rPr>
          <w:rFonts w:ascii="Times New Roman" w:eastAsia="Times New Roman" w:hAnsi="Times New Roman" w:cs="Times New Roman"/>
          <w:b/>
          <w:bCs/>
          <w:sz w:val="20"/>
          <w:szCs w:val="20"/>
          <w:lang w:eastAsia="ru-RU"/>
        </w:rPr>
      </w:pPr>
      <w:r w:rsidRPr="00944799">
        <w:rPr>
          <w:rFonts w:ascii="Times New Roman" w:eastAsia="Times New Roman" w:hAnsi="Times New Roman" w:cs="Times New Roman"/>
          <w:b/>
          <w:bCs/>
          <w:sz w:val="20"/>
          <w:szCs w:val="20"/>
          <w:lang w:eastAsia="ru-RU"/>
        </w:rPr>
        <w:t xml:space="preserve">Ниша– (фр. </w:t>
      </w:r>
      <w:proofErr w:type="spellStart"/>
      <w:r w:rsidRPr="00944799">
        <w:rPr>
          <w:rFonts w:ascii="Times New Roman" w:eastAsia="Times New Roman" w:hAnsi="Times New Roman" w:cs="Times New Roman"/>
          <w:b/>
          <w:bCs/>
          <w:sz w:val="20"/>
          <w:szCs w:val="20"/>
          <w:lang w:eastAsia="ru-RU"/>
        </w:rPr>
        <w:t>niche</w:t>
      </w:r>
      <w:proofErr w:type="spellEnd"/>
      <w:r w:rsidRPr="00944799">
        <w:rPr>
          <w:rFonts w:ascii="Times New Roman" w:eastAsia="Times New Roman" w:hAnsi="Times New Roman" w:cs="Times New Roman"/>
          <w:b/>
          <w:bCs/>
          <w:sz w:val="20"/>
          <w:szCs w:val="20"/>
          <w:lang w:eastAsia="ru-RU"/>
        </w:rPr>
        <w:t>) углубление в плоскости стены.</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b/>
          <w:bCs/>
          <w:sz w:val="24"/>
          <w:szCs w:val="24"/>
          <w:lang w:eastAsia="ru-RU"/>
        </w:rPr>
        <w:t>Отмывка</w:t>
      </w:r>
      <w:r w:rsidRPr="00944799">
        <w:rPr>
          <w:rFonts w:ascii="Times New Roman" w:eastAsia="Times New Roman" w:hAnsi="Times New Roman" w:cs="Times New Roman"/>
          <w:i/>
          <w:iCs/>
          <w:sz w:val="24"/>
          <w:szCs w:val="24"/>
          <w:lang w:eastAsia="ru-RU"/>
        </w:rPr>
        <w:t>–</w:t>
      </w:r>
      <w:r w:rsidRPr="00944799">
        <w:rPr>
          <w:rFonts w:ascii="Times New Roman" w:eastAsia="Times New Roman" w:hAnsi="Times New Roman" w:cs="Times New Roman"/>
          <w:sz w:val="24"/>
          <w:szCs w:val="24"/>
          <w:lang w:eastAsia="ru-RU"/>
        </w:rPr>
        <w:t>особый вид графики, заключающийся в многократном нанесении красочного слоя (раствора) для моделирования объемной формы.</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b/>
          <w:bCs/>
          <w:sz w:val="24"/>
          <w:szCs w:val="24"/>
          <w:lang w:eastAsia="ru-RU"/>
        </w:rPr>
        <w:t>Перспектива</w:t>
      </w:r>
      <w:r w:rsidRPr="00944799">
        <w:rPr>
          <w:rFonts w:ascii="Times New Roman" w:eastAsia="Times New Roman" w:hAnsi="Times New Roman" w:cs="Times New Roman"/>
          <w:sz w:val="24"/>
          <w:szCs w:val="24"/>
          <w:lang w:eastAsia="ru-RU"/>
        </w:rPr>
        <w:t>– (</w:t>
      </w:r>
      <w:proofErr w:type="spellStart"/>
      <w:r w:rsidRPr="00944799">
        <w:rPr>
          <w:rFonts w:ascii="Times New Roman" w:eastAsia="Times New Roman" w:hAnsi="Times New Roman" w:cs="Times New Roman"/>
          <w:sz w:val="24"/>
          <w:szCs w:val="24"/>
          <w:lang w:eastAsia="ru-RU"/>
        </w:rPr>
        <w:t>фр.perspective</w:t>
      </w:r>
      <w:proofErr w:type="spellEnd"/>
      <w:r w:rsidRPr="00944799">
        <w:rPr>
          <w:rFonts w:ascii="Times New Roman" w:eastAsia="Times New Roman" w:hAnsi="Times New Roman" w:cs="Times New Roman"/>
          <w:sz w:val="24"/>
          <w:szCs w:val="24"/>
          <w:lang w:eastAsia="ru-RU"/>
        </w:rPr>
        <w:t>) –ясно вижу. Система изображения предметного мира на плоскости в соответствии со зрительным восприятием предметов человеком, в архитектурных чертежах и изобразительном искусстве перспектива используется для построения иллюзорного пространства. Воздушная перспектива передает изменения в цвете и в ясности очертаний предметов на расстоянии.</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b/>
          <w:bCs/>
          <w:sz w:val="24"/>
          <w:szCs w:val="24"/>
          <w:lang w:eastAsia="ru-RU"/>
        </w:rPr>
        <w:t>Пропорции</w:t>
      </w:r>
      <w:r w:rsidRPr="00944799">
        <w:rPr>
          <w:rFonts w:ascii="Times New Roman" w:eastAsia="Times New Roman" w:hAnsi="Times New Roman" w:cs="Times New Roman"/>
          <w:sz w:val="24"/>
          <w:szCs w:val="24"/>
          <w:lang w:eastAsia="ru-RU"/>
        </w:rPr>
        <w:t xml:space="preserve">– (лат. </w:t>
      </w:r>
      <w:proofErr w:type="spellStart"/>
      <w:r w:rsidRPr="00944799">
        <w:rPr>
          <w:rFonts w:ascii="Times New Roman" w:eastAsia="Times New Roman" w:hAnsi="Times New Roman" w:cs="Times New Roman"/>
          <w:sz w:val="24"/>
          <w:szCs w:val="24"/>
          <w:lang w:eastAsia="ru-RU"/>
        </w:rPr>
        <w:t>proportio</w:t>
      </w:r>
      <w:proofErr w:type="spellEnd"/>
      <w:r w:rsidRPr="00944799">
        <w:rPr>
          <w:rFonts w:ascii="Times New Roman" w:eastAsia="Times New Roman" w:hAnsi="Times New Roman" w:cs="Times New Roman"/>
          <w:sz w:val="24"/>
          <w:szCs w:val="24"/>
          <w:lang w:eastAsia="ru-RU"/>
        </w:rPr>
        <w:t>) – соразмерность, определенное соотношение частей целого между собой и с целым.</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b/>
          <w:bCs/>
          <w:sz w:val="24"/>
          <w:szCs w:val="24"/>
          <w:lang w:eastAsia="ru-RU"/>
        </w:rPr>
        <w:t>Сангина</w:t>
      </w:r>
      <w:r w:rsidRPr="00944799">
        <w:rPr>
          <w:rFonts w:ascii="Times New Roman" w:eastAsia="Times New Roman" w:hAnsi="Times New Roman" w:cs="Times New Roman"/>
          <w:sz w:val="24"/>
          <w:szCs w:val="24"/>
          <w:lang w:eastAsia="ru-RU"/>
        </w:rPr>
        <w:t>– (лат -</w:t>
      </w:r>
      <w:proofErr w:type="spellStart"/>
      <w:r w:rsidRPr="00944799">
        <w:rPr>
          <w:rFonts w:ascii="Times New Roman" w:eastAsia="Times New Roman" w:hAnsi="Times New Roman" w:cs="Times New Roman"/>
          <w:sz w:val="24"/>
          <w:szCs w:val="24"/>
          <w:lang w:eastAsia="ru-RU"/>
        </w:rPr>
        <w:t>sanguineus</w:t>
      </w:r>
      <w:proofErr w:type="spellEnd"/>
      <w:r w:rsidRPr="00944799">
        <w:rPr>
          <w:rFonts w:ascii="Times New Roman" w:eastAsia="Times New Roman" w:hAnsi="Times New Roman" w:cs="Times New Roman"/>
          <w:sz w:val="24"/>
          <w:szCs w:val="24"/>
          <w:lang w:eastAsia="ru-RU"/>
        </w:rPr>
        <w:t>) – кроваво-красный. Карандаши без оправы красно-коричневых тонов (из каолинов и оксида железа). Техника рисунка с помощью сангины известна с эпохи Возрождения.</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b/>
          <w:bCs/>
          <w:sz w:val="24"/>
          <w:szCs w:val="24"/>
          <w:lang w:eastAsia="ru-RU"/>
        </w:rPr>
        <w:t>Свод</w:t>
      </w:r>
      <w:r w:rsidRPr="00944799">
        <w:rPr>
          <w:rFonts w:ascii="Times New Roman" w:eastAsia="Times New Roman" w:hAnsi="Times New Roman" w:cs="Times New Roman"/>
          <w:i/>
          <w:iCs/>
          <w:sz w:val="24"/>
          <w:szCs w:val="24"/>
          <w:lang w:eastAsia="ru-RU"/>
        </w:rPr>
        <w:t>–</w:t>
      </w:r>
      <w:r w:rsidRPr="00944799">
        <w:rPr>
          <w:rFonts w:ascii="Times New Roman" w:eastAsia="Times New Roman" w:hAnsi="Times New Roman" w:cs="Times New Roman"/>
          <w:sz w:val="24"/>
          <w:szCs w:val="24"/>
          <w:lang w:eastAsia="ru-RU"/>
        </w:rPr>
        <w:t xml:space="preserve">пространственная конструкция, перекрытие или покрытие сооружений, имеющее форму выпуклой криволинейной поверхности. Различают большое количество сводов: цилиндрические, </w:t>
      </w:r>
      <w:proofErr w:type="spellStart"/>
      <w:r w:rsidRPr="00944799">
        <w:rPr>
          <w:rFonts w:ascii="Times New Roman" w:eastAsia="Times New Roman" w:hAnsi="Times New Roman" w:cs="Times New Roman"/>
          <w:sz w:val="24"/>
          <w:szCs w:val="24"/>
          <w:lang w:eastAsia="ru-RU"/>
        </w:rPr>
        <w:t>крещатые</w:t>
      </w:r>
      <w:proofErr w:type="spellEnd"/>
      <w:r w:rsidRPr="00944799">
        <w:rPr>
          <w:rFonts w:ascii="Times New Roman" w:eastAsia="Times New Roman" w:hAnsi="Times New Roman" w:cs="Times New Roman"/>
          <w:sz w:val="24"/>
          <w:szCs w:val="24"/>
          <w:lang w:eastAsia="ru-RU"/>
        </w:rPr>
        <w:t>, сомкнутые, купольные и др.</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b/>
          <w:bCs/>
          <w:sz w:val="24"/>
          <w:szCs w:val="24"/>
          <w:lang w:eastAsia="ru-RU"/>
        </w:rPr>
        <w:t>Соразмерность</w:t>
      </w:r>
      <w:r w:rsidRPr="00944799">
        <w:rPr>
          <w:rFonts w:ascii="Times New Roman" w:eastAsia="Times New Roman" w:hAnsi="Times New Roman" w:cs="Times New Roman"/>
          <w:sz w:val="24"/>
          <w:szCs w:val="24"/>
          <w:lang w:eastAsia="ru-RU"/>
        </w:rPr>
        <w:t>– соотношение размеров, взятое с ортогональных направлениях (длина, ширина, высота).</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b/>
          <w:bCs/>
          <w:sz w:val="24"/>
          <w:szCs w:val="24"/>
          <w:lang w:eastAsia="ru-RU"/>
        </w:rPr>
        <w:t>Тень–</w:t>
      </w:r>
      <w:r w:rsidRPr="00944799">
        <w:rPr>
          <w:rFonts w:ascii="Times New Roman" w:eastAsia="Times New Roman" w:hAnsi="Times New Roman" w:cs="Times New Roman"/>
          <w:sz w:val="24"/>
          <w:szCs w:val="24"/>
          <w:lang w:eastAsia="ru-RU"/>
        </w:rPr>
        <w:t>пространство, в которое не попадает свет от источника, излучающего свет.</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b/>
          <w:bCs/>
          <w:sz w:val="24"/>
          <w:szCs w:val="24"/>
          <w:lang w:eastAsia="ru-RU"/>
        </w:rPr>
        <w:t>Тушь</w:t>
      </w:r>
      <w:r w:rsidRPr="00944799">
        <w:rPr>
          <w:rFonts w:ascii="Times New Roman" w:eastAsia="Times New Roman" w:hAnsi="Times New Roman" w:cs="Times New Roman"/>
          <w:sz w:val="24"/>
          <w:szCs w:val="24"/>
          <w:lang w:eastAsia="ru-RU"/>
        </w:rPr>
        <w:t xml:space="preserve">– (нем. </w:t>
      </w:r>
      <w:proofErr w:type="spellStart"/>
      <w:r w:rsidRPr="00944799">
        <w:rPr>
          <w:rFonts w:ascii="Times New Roman" w:eastAsia="Times New Roman" w:hAnsi="Times New Roman" w:cs="Times New Roman"/>
          <w:sz w:val="24"/>
          <w:szCs w:val="24"/>
          <w:lang w:eastAsia="ru-RU"/>
        </w:rPr>
        <w:t>tusche</w:t>
      </w:r>
      <w:proofErr w:type="spellEnd"/>
      <w:r w:rsidRPr="00944799">
        <w:rPr>
          <w:rFonts w:ascii="Times New Roman" w:eastAsia="Times New Roman" w:hAnsi="Times New Roman" w:cs="Times New Roman"/>
          <w:sz w:val="24"/>
          <w:szCs w:val="24"/>
          <w:lang w:eastAsia="ru-RU"/>
        </w:rPr>
        <w:t>) – черная краска (жидкая или в виде твердых плиток, так называемая сухая тушь), не теряющая со временем черного цвета.</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b/>
          <w:bCs/>
          <w:sz w:val="24"/>
          <w:szCs w:val="24"/>
          <w:lang w:eastAsia="ru-RU"/>
        </w:rPr>
        <w:t>Фасад</w:t>
      </w:r>
      <w:r w:rsidRPr="00944799">
        <w:rPr>
          <w:rFonts w:ascii="Times New Roman" w:eastAsia="Times New Roman" w:hAnsi="Times New Roman" w:cs="Times New Roman"/>
          <w:sz w:val="24"/>
          <w:szCs w:val="24"/>
          <w:lang w:eastAsia="ru-RU"/>
        </w:rPr>
        <w:t xml:space="preserve">– (фр. </w:t>
      </w:r>
      <w:proofErr w:type="spellStart"/>
      <w:r w:rsidRPr="00944799">
        <w:rPr>
          <w:rFonts w:ascii="Times New Roman" w:eastAsia="Times New Roman" w:hAnsi="Times New Roman" w:cs="Times New Roman"/>
          <w:sz w:val="24"/>
          <w:szCs w:val="24"/>
          <w:lang w:eastAsia="ru-RU"/>
        </w:rPr>
        <w:t>face</w:t>
      </w:r>
      <w:proofErr w:type="spellEnd"/>
      <w:r w:rsidRPr="00944799">
        <w:rPr>
          <w:rFonts w:ascii="Times New Roman" w:eastAsia="Times New Roman" w:hAnsi="Times New Roman" w:cs="Times New Roman"/>
          <w:sz w:val="24"/>
          <w:szCs w:val="24"/>
          <w:lang w:eastAsia="ru-RU"/>
        </w:rPr>
        <w:t>) – лицо. Внешняя сторона, внешний вид, вертикальная поверхность здания или его части.</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b/>
          <w:bCs/>
          <w:sz w:val="24"/>
          <w:szCs w:val="24"/>
          <w:lang w:eastAsia="ru-RU"/>
        </w:rPr>
        <w:t>Эскиз</w:t>
      </w:r>
      <w:r w:rsidRPr="00944799">
        <w:rPr>
          <w:rFonts w:ascii="Times New Roman" w:eastAsia="Times New Roman" w:hAnsi="Times New Roman" w:cs="Times New Roman"/>
          <w:sz w:val="24"/>
          <w:szCs w:val="24"/>
          <w:lang w:eastAsia="ru-RU"/>
        </w:rPr>
        <w:t xml:space="preserve">– (фр. </w:t>
      </w:r>
      <w:proofErr w:type="spellStart"/>
      <w:r w:rsidRPr="00944799">
        <w:rPr>
          <w:rFonts w:ascii="Times New Roman" w:eastAsia="Times New Roman" w:hAnsi="Times New Roman" w:cs="Times New Roman"/>
          <w:sz w:val="24"/>
          <w:szCs w:val="24"/>
          <w:lang w:eastAsia="ru-RU"/>
        </w:rPr>
        <w:t>esquisse</w:t>
      </w:r>
      <w:proofErr w:type="spellEnd"/>
      <w:r w:rsidRPr="00944799">
        <w:rPr>
          <w:rFonts w:ascii="Times New Roman" w:eastAsia="Times New Roman" w:hAnsi="Times New Roman" w:cs="Times New Roman"/>
          <w:sz w:val="24"/>
          <w:szCs w:val="24"/>
          <w:lang w:eastAsia="ru-RU"/>
        </w:rPr>
        <w:t>) предварительный набросок, фиксирующий замысел, с дальнейшей более детальной проработкой.</w:t>
      </w:r>
    </w:p>
    <w:p w:rsidR="00944799" w:rsidRPr="00944799" w:rsidRDefault="00944799" w:rsidP="00944799">
      <w:pPr>
        <w:spacing w:before="100" w:beforeAutospacing="1" w:after="100" w:afterAutospacing="1"/>
        <w:ind w:firstLine="0"/>
        <w:jc w:val="center"/>
        <w:rPr>
          <w:rFonts w:ascii="Times New Roman" w:eastAsia="Times New Roman" w:hAnsi="Times New Roman" w:cs="Times New Roman"/>
          <w:sz w:val="24"/>
          <w:szCs w:val="24"/>
          <w:lang w:eastAsia="ru-RU"/>
        </w:rPr>
      </w:pPr>
      <w:r w:rsidRPr="00944799">
        <w:rPr>
          <w:rFonts w:ascii="Times New Roman" w:eastAsia="Times New Roman" w:hAnsi="Times New Roman" w:cs="Times New Roman"/>
          <w:b/>
          <w:bCs/>
          <w:sz w:val="24"/>
          <w:szCs w:val="24"/>
          <w:lang w:eastAsia="ru-RU"/>
        </w:rPr>
        <w:t>Приложение А</w:t>
      </w:r>
    </w:p>
    <w:p w:rsidR="00944799" w:rsidRPr="00944799" w:rsidRDefault="00944799" w:rsidP="00944799">
      <w:pPr>
        <w:spacing w:before="100" w:beforeAutospacing="1" w:after="100" w:afterAutospacing="1"/>
        <w:ind w:firstLine="0"/>
        <w:jc w:val="center"/>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(справочное)</w:t>
      </w:r>
    </w:p>
    <w:p w:rsidR="00944799" w:rsidRPr="00944799" w:rsidRDefault="00944799" w:rsidP="00944799">
      <w:pPr>
        <w:spacing w:before="100" w:beforeAutospacing="1" w:after="100" w:afterAutospacing="1"/>
        <w:ind w:firstLine="0"/>
        <w:jc w:val="center"/>
        <w:rPr>
          <w:rFonts w:ascii="Times New Roman" w:eastAsia="Times New Roman" w:hAnsi="Times New Roman" w:cs="Times New Roman"/>
          <w:sz w:val="24"/>
          <w:szCs w:val="24"/>
          <w:lang w:eastAsia="ru-RU"/>
        </w:rPr>
      </w:pPr>
      <w:r w:rsidRPr="00944799">
        <w:rPr>
          <w:rFonts w:ascii="Times New Roman" w:eastAsia="Times New Roman" w:hAnsi="Times New Roman" w:cs="Times New Roman"/>
          <w:b/>
          <w:bCs/>
          <w:sz w:val="24"/>
          <w:szCs w:val="24"/>
          <w:lang w:eastAsia="ru-RU"/>
        </w:rPr>
        <w:t>Пример выполнения учебной работы</w:t>
      </w:r>
    </w:p>
    <w:p w:rsidR="00944799" w:rsidRPr="00944799" w:rsidRDefault="00944799" w:rsidP="00944799">
      <w:pPr>
        <w:spacing w:before="100" w:beforeAutospacing="1" w:after="100" w:afterAutospacing="1"/>
        <w:ind w:firstLine="0"/>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inline distT="0" distB="0" distL="0" distR="0">
            <wp:extent cx="5305425" cy="7229475"/>
            <wp:effectExtent l="19050" t="0" r="9525" b="0"/>
            <wp:docPr id="16" name="Рисунок 16" descr="http://www.bestreferat.ru/images/paper/53/77/884775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bestreferat.ru/images/paper/53/77/8847753.gif"/>
                    <pic:cNvPicPr>
                      <a:picLocks noChangeAspect="1" noChangeArrowheads="1"/>
                    </pic:cNvPicPr>
                  </pic:nvPicPr>
                  <pic:blipFill>
                    <a:blip r:embed="rId20"/>
                    <a:srcRect/>
                    <a:stretch>
                      <a:fillRect/>
                    </a:stretch>
                  </pic:blipFill>
                  <pic:spPr bwMode="auto">
                    <a:xfrm>
                      <a:off x="0" y="0"/>
                      <a:ext cx="5305425" cy="7229475"/>
                    </a:xfrm>
                    <a:prstGeom prst="rect">
                      <a:avLst/>
                    </a:prstGeom>
                    <a:noFill/>
                    <a:ln w="9525">
                      <a:noFill/>
                      <a:miter lim="800000"/>
                      <a:headEnd/>
                      <a:tailEnd/>
                    </a:ln>
                  </pic:spPr>
                </pic:pic>
              </a:graphicData>
            </a:graphic>
          </wp:inline>
        </w:drawing>
      </w:r>
    </w:p>
    <w:tbl>
      <w:tblPr>
        <w:tblW w:w="0" w:type="auto"/>
        <w:tblCellSpacing w:w="15" w:type="dxa"/>
        <w:tblCellMar>
          <w:top w:w="15" w:type="dxa"/>
          <w:left w:w="15" w:type="dxa"/>
          <w:bottom w:w="15" w:type="dxa"/>
          <w:right w:w="15" w:type="dxa"/>
        </w:tblCellMar>
        <w:tblLook w:val="04A0"/>
      </w:tblPr>
      <w:tblGrid>
        <w:gridCol w:w="600"/>
      </w:tblGrid>
      <w:tr w:rsidR="00944799" w:rsidRPr="00944799" w:rsidTr="00944799">
        <w:trPr>
          <w:tblCellSpacing w:w="15" w:type="dxa"/>
        </w:trPr>
        <w:tc>
          <w:tcPr>
            <w:tcW w:w="0" w:type="auto"/>
            <w:vAlign w:val="center"/>
            <w:hideMark/>
          </w:tcPr>
          <w:p w:rsidR="00944799" w:rsidRPr="00944799" w:rsidRDefault="00944799" w:rsidP="00944799">
            <w:pPr>
              <w:ind w:firstLine="0"/>
              <w:jc w:val="left"/>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95275" cy="285750"/>
                  <wp:effectExtent l="19050" t="0" r="9525" b="0"/>
                  <wp:docPr id="17" name="Рисунок 17" descr="http://www.bestreferat.ru/images/paper/54/77/884775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bestreferat.ru/images/paper/54/77/8847754.gif"/>
                          <pic:cNvPicPr>
                            <a:picLocks noChangeAspect="1" noChangeArrowheads="1"/>
                          </pic:cNvPicPr>
                        </pic:nvPicPr>
                        <pic:blipFill>
                          <a:blip r:embed="rId21"/>
                          <a:srcRect/>
                          <a:stretch>
                            <a:fillRect/>
                          </a:stretch>
                        </pic:blipFill>
                        <pic:spPr bwMode="auto">
                          <a:xfrm>
                            <a:off x="0" y="0"/>
                            <a:ext cx="295275" cy="285750"/>
                          </a:xfrm>
                          <a:prstGeom prst="rect">
                            <a:avLst/>
                          </a:prstGeom>
                          <a:noFill/>
                          <a:ln w="9525">
                            <a:noFill/>
                            <a:miter lim="800000"/>
                            <a:headEnd/>
                            <a:tailEnd/>
                          </a:ln>
                        </pic:spPr>
                      </pic:pic>
                    </a:graphicData>
                  </a:graphic>
                </wp:inline>
              </w:drawing>
            </w:r>
          </w:p>
        </w:tc>
      </w:tr>
    </w:tbl>
    <w:p w:rsidR="00944799" w:rsidRPr="00944799" w:rsidRDefault="00944799" w:rsidP="00944799">
      <w:pPr>
        <w:ind w:firstLine="0"/>
        <w:jc w:val="left"/>
        <w:rPr>
          <w:rFonts w:ascii="Times New Roman" w:eastAsia="Times New Roman" w:hAnsi="Times New Roman" w:cs="Times New Roman"/>
          <w:sz w:val="24"/>
          <w:szCs w:val="24"/>
          <w:lang w:eastAsia="ru-RU"/>
        </w:rPr>
      </w:pPr>
    </w:p>
    <w:p w:rsidR="00944799" w:rsidRPr="00944799" w:rsidRDefault="00944799" w:rsidP="00944799">
      <w:pPr>
        <w:spacing w:before="100" w:beforeAutospacing="1" w:after="100" w:afterAutospacing="1"/>
        <w:ind w:firstLine="0"/>
        <w:jc w:val="center"/>
        <w:rPr>
          <w:rFonts w:ascii="Times New Roman" w:eastAsia="Times New Roman" w:hAnsi="Times New Roman" w:cs="Times New Roman"/>
          <w:sz w:val="24"/>
          <w:szCs w:val="24"/>
          <w:lang w:eastAsia="ru-RU"/>
        </w:rPr>
      </w:pPr>
      <w:r w:rsidRPr="00944799">
        <w:rPr>
          <w:rFonts w:ascii="Times New Roman" w:eastAsia="Times New Roman" w:hAnsi="Times New Roman" w:cs="Times New Roman"/>
          <w:b/>
          <w:bCs/>
          <w:sz w:val="24"/>
          <w:szCs w:val="24"/>
          <w:lang w:eastAsia="ru-RU"/>
        </w:rPr>
        <w:t>Приложение Б</w:t>
      </w:r>
    </w:p>
    <w:p w:rsidR="00944799" w:rsidRPr="00944799" w:rsidRDefault="00944799" w:rsidP="00944799">
      <w:pPr>
        <w:spacing w:before="100" w:beforeAutospacing="1" w:after="100" w:afterAutospacing="1"/>
        <w:ind w:firstLine="0"/>
        <w:jc w:val="center"/>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(справочное)</w:t>
      </w:r>
    </w:p>
    <w:p w:rsidR="00944799" w:rsidRPr="00944799" w:rsidRDefault="00944799" w:rsidP="00944799">
      <w:pPr>
        <w:spacing w:before="100" w:beforeAutospacing="1" w:after="100" w:afterAutospacing="1"/>
        <w:ind w:firstLine="0"/>
        <w:jc w:val="center"/>
        <w:rPr>
          <w:rFonts w:ascii="Times New Roman" w:eastAsia="Times New Roman" w:hAnsi="Times New Roman" w:cs="Times New Roman"/>
          <w:sz w:val="24"/>
          <w:szCs w:val="24"/>
          <w:lang w:eastAsia="ru-RU"/>
        </w:rPr>
      </w:pPr>
      <w:r w:rsidRPr="00944799">
        <w:rPr>
          <w:rFonts w:ascii="Times New Roman" w:eastAsia="Times New Roman" w:hAnsi="Times New Roman" w:cs="Times New Roman"/>
          <w:b/>
          <w:bCs/>
          <w:sz w:val="24"/>
          <w:szCs w:val="24"/>
          <w:lang w:eastAsia="ru-RU"/>
        </w:rPr>
        <w:t>Пример выполнения курсовой работы</w:t>
      </w:r>
    </w:p>
    <w:p w:rsidR="00944799" w:rsidRPr="00944799" w:rsidRDefault="00944799" w:rsidP="00944799">
      <w:pPr>
        <w:spacing w:before="100" w:beforeAutospacing="1" w:after="100" w:afterAutospacing="1"/>
        <w:ind w:firstLine="0"/>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inline distT="0" distB="0" distL="0" distR="0">
            <wp:extent cx="5057775" cy="6953250"/>
            <wp:effectExtent l="19050" t="0" r="9525" b="0"/>
            <wp:docPr id="18" name="Рисунок 18" descr="http://www.bestreferat.ru/images/paper/55/77/88477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bestreferat.ru/images/paper/55/77/8847755.jpeg"/>
                    <pic:cNvPicPr>
                      <a:picLocks noChangeAspect="1" noChangeArrowheads="1"/>
                    </pic:cNvPicPr>
                  </pic:nvPicPr>
                  <pic:blipFill>
                    <a:blip r:embed="rId22"/>
                    <a:srcRect/>
                    <a:stretch>
                      <a:fillRect/>
                    </a:stretch>
                  </pic:blipFill>
                  <pic:spPr bwMode="auto">
                    <a:xfrm>
                      <a:off x="0" y="0"/>
                      <a:ext cx="5057775" cy="6953250"/>
                    </a:xfrm>
                    <a:prstGeom prst="rect">
                      <a:avLst/>
                    </a:prstGeom>
                    <a:noFill/>
                    <a:ln w="9525">
                      <a:noFill/>
                      <a:miter lim="800000"/>
                      <a:headEnd/>
                      <a:tailEnd/>
                    </a:ln>
                  </pic:spPr>
                </pic:pic>
              </a:graphicData>
            </a:graphic>
          </wp:inline>
        </w:drawing>
      </w:r>
    </w:p>
    <w:p w:rsidR="00944799" w:rsidRPr="00944799" w:rsidRDefault="00944799" w:rsidP="00944799">
      <w:pPr>
        <w:spacing w:before="100" w:beforeAutospacing="1" w:after="100" w:afterAutospacing="1"/>
        <w:ind w:firstLine="0"/>
        <w:jc w:val="center"/>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Рисунок Б.1 – Пример выполнения отмывки фрагмента сооружения</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inline distT="0" distB="0" distL="0" distR="0">
            <wp:extent cx="5400675" cy="6991350"/>
            <wp:effectExtent l="19050" t="0" r="9525" b="0"/>
            <wp:docPr id="19" name="Рисунок 19" descr="http://www.bestreferat.ru/images/paper/56/77/884775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bestreferat.ru/images/paper/56/77/8847756.gif"/>
                    <pic:cNvPicPr>
                      <a:picLocks noChangeAspect="1" noChangeArrowheads="1"/>
                    </pic:cNvPicPr>
                  </pic:nvPicPr>
                  <pic:blipFill>
                    <a:blip r:embed="rId23"/>
                    <a:srcRect/>
                    <a:stretch>
                      <a:fillRect/>
                    </a:stretch>
                  </pic:blipFill>
                  <pic:spPr bwMode="auto">
                    <a:xfrm>
                      <a:off x="0" y="0"/>
                      <a:ext cx="5400675" cy="6991350"/>
                    </a:xfrm>
                    <a:prstGeom prst="rect">
                      <a:avLst/>
                    </a:prstGeom>
                    <a:noFill/>
                    <a:ln w="9525">
                      <a:noFill/>
                      <a:miter lim="800000"/>
                      <a:headEnd/>
                      <a:tailEnd/>
                    </a:ln>
                  </pic:spPr>
                </pic:pic>
              </a:graphicData>
            </a:graphic>
          </wp:inline>
        </w:drawing>
      </w:r>
    </w:p>
    <w:p w:rsidR="00944799" w:rsidRPr="00944799" w:rsidRDefault="00944799" w:rsidP="00944799">
      <w:pPr>
        <w:spacing w:before="100" w:beforeAutospacing="1" w:after="100" w:afterAutospacing="1"/>
        <w:ind w:firstLine="0"/>
        <w:jc w:val="center"/>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Рисунок Б.2 – Пример выполнения отмывки детали сооружения</w:t>
      </w:r>
    </w:p>
    <w:p w:rsidR="00944799" w:rsidRPr="00944799" w:rsidRDefault="00944799" w:rsidP="00944799">
      <w:pPr>
        <w:ind w:firstLine="0"/>
        <w:jc w:val="left"/>
        <w:rPr>
          <w:rFonts w:ascii="Times New Roman" w:eastAsia="Times New Roman" w:hAnsi="Times New Roman" w:cs="Times New Roman"/>
          <w:sz w:val="24"/>
          <w:szCs w:val="24"/>
          <w:lang w:eastAsia="ru-RU"/>
        </w:rPr>
      </w:pPr>
    </w:p>
    <w:p w:rsidR="00944799" w:rsidRPr="00944799" w:rsidRDefault="00944799" w:rsidP="00944799">
      <w:pPr>
        <w:spacing w:before="100" w:beforeAutospacing="1" w:after="100" w:afterAutospacing="1"/>
        <w:ind w:firstLine="0"/>
        <w:jc w:val="center"/>
        <w:rPr>
          <w:rFonts w:ascii="Times New Roman" w:eastAsia="Times New Roman" w:hAnsi="Times New Roman" w:cs="Times New Roman"/>
          <w:sz w:val="24"/>
          <w:szCs w:val="24"/>
          <w:lang w:eastAsia="ru-RU"/>
        </w:rPr>
      </w:pPr>
      <w:r w:rsidRPr="00944799">
        <w:rPr>
          <w:rFonts w:ascii="Times New Roman" w:eastAsia="Times New Roman" w:hAnsi="Times New Roman" w:cs="Times New Roman"/>
          <w:b/>
          <w:bCs/>
          <w:sz w:val="24"/>
          <w:szCs w:val="24"/>
          <w:lang w:eastAsia="ru-RU"/>
        </w:rPr>
        <w:t>Содержание</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Введение ……………………………………………………….3</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1 Цели и задачи курсовой работы……………………………....5</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2 Теоретическая часть…………………………………………...5</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lastRenderedPageBreak/>
        <w:t>2.1 Особый вид графики - отмывка. Светотень……………….....5</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2.2 Инструменты и материалы …………………………………..11</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2.3 Техника и способы отмывки………………………………....11</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3 Выполнение курсовой работы……………………………..20</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3.1 Задание на проектирование и состав проекта…...………….20</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3.2 Основные требования и этапы работы над проектом……...20</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3.3 Последовательность выполнения курсовой работы………..21</w:t>
      </w:r>
    </w:p>
    <w:p w:rsidR="00944799" w:rsidRPr="00944799" w:rsidRDefault="00944799" w:rsidP="00944799">
      <w:pPr>
        <w:spacing w:before="100" w:beforeAutospacing="1" w:after="100" w:afterAutospacing="1"/>
        <w:ind w:firstLine="0"/>
        <w:jc w:val="left"/>
        <w:outlineLvl w:val="5"/>
        <w:rPr>
          <w:rFonts w:ascii="Times New Roman" w:eastAsia="Times New Roman" w:hAnsi="Times New Roman" w:cs="Times New Roman"/>
          <w:b/>
          <w:bCs/>
          <w:sz w:val="15"/>
          <w:szCs w:val="15"/>
          <w:lang w:eastAsia="ru-RU"/>
        </w:rPr>
      </w:pPr>
      <w:r w:rsidRPr="00944799">
        <w:rPr>
          <w:rFonts w:ascii="Times New Roman" w:eastAsia="Times New Roman" w:hAnsi="Times New Roman" w:cs="Times New Roman"/>
          <w:b/>
          <w:bCs/>
          <w:sz w:val="15"/>
          <w:szCs w:val="15"/>
          <w:lang w:eastAsia="ru-RU"/>
        </w:rPr>
        <w:t>Терминологический словарь…………………………………..26</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Список использованных источников……………………….28</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Приложение А (справочное) Пример выполнения</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учебной работы………………………………………………29</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Приложение Б (справочное) Пример выполнения</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курсовой работы……………………………………………..30</w:t>
      </w:r>
    </w:p>
    <w:p w:rsidR="00944799" w:rsidRPr="00944799" w:rsidRDefault="00944799" w:rsidP="00944799">
      <w:pPr>
        <w:ind w:firstLine="0"/>
        <w:jc w:val="left"/>
        <w:rPr>
          <w:rFonts w:ascii="Times New Roman" w:eastAsia="Times New Roman" w:hAnsi="Times New Roman" w:cs="Times New Roman"/>
          <w:sz w:val="24"/>
          <w:szCs w:val="24"/>
          <w:lang w:eastAsia="ru-RU"/>
        </w:rPr>
      </w:pP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b/>
          <w:bCs/>
          <w:sz w:val="24"/>
          <w:szCs w:val="24"/>
          <w:lang w:eastAsia="ru-RU"/>
        </w:rPr>
        <w:t>УТВЕРЖДАЮ</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Проректор по УР</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proofErr w:type="spellStart"/>
      <w:r w:rsidRPr="00944799">
        <w:rPr>
          <w:rFonts w:ascii="Times New Roman" w:eastAsia="Times New Roman" w:hAnsi="Times New Roman" w:cs="Times New Roman"/>
          <w:sz w:val="24"/>
          <w:szCs w:val="24"/>
          <w:lang w:eastAsia="ru-RU"/>
        </w:rPr>
        <w:t>Пфейфер</w:t>
      </w:r>
      <w:proofErr w:type="spellEnd"/>
      <w:r w:rsidRPr="00944799">
        <w:rPr>
          <w:rFonts w:ascii="Times New Roman" w:eastAsia="Times New Roman" w:hAnsi="Times New Roman" w:cs="Times New Roman"/>
          <w:sz w:val="24"/>
          <w:szCs w:val="24"/>
          <w:lang w:eastAsia="ru-RU"/>
        </w:rPr>
        <w:t xml:space="preserve"> Н.Э.</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_______________</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«__» _______ 200_г.</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Составитель: ст. преподаватель Старкова Г.Н.</w:t>
      </w:r>
    </w:p>
    <w:p w:rsidR="00944799" w:rsidRPr="00944799" w:rsidRDefault="00944799" w:rsidP="00944799">
      <w:pPr>
        <w:spacing w:before="100" w:beforeAutospacing="1" w:after="100" w:afterAutospacing="1"/>
        <w:ind w:firstLine="0"/>
        <w:jc w:val="center"/>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Кафедра архитектура и дизайн</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Утверждено на заседании кафедры «__» ______ 200_г. Протокол № __</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Зав. кафедрой «</w:t>
      </w:r>
      <w:proofErr w:type="spellStart"/>
      <w:r w:rsidRPr="00944799">
        <w:rPr>
          <w:rFonts w:ascii="Times New Roman" w:eastAsia="Times New Roman" w:hAnsi="Times New Roman" w:cs="Times New Roman"/>
          <w:sz w:val="24"/>
          <w:szCs w:val="24"/>
          <w:lang w:eastAsia="ru-RU"/>
        </w:rPr>
        <w:t>АиД</w:t>
      </w:r>
      <w:proofErr w:type="spellEnd"/>
      <w:r w:rsidRPr="00944799">
        <w:rPr>
          <w:rFonts w:ascii="Times New Roman" w:eastAsia="Times New Roman" w:hAnsi="Times New Roman" w:cs="Times New Roman"/>
          <w:sz w:val="24"/>
          <w:szCs w:val="24"/>
          <w:lang w:eastAsia="ru-RU"/>
        </w:rPr>
        <w:t>» Никифорова В.Г.</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Одобрено учебно-методическим советом Архитектурно-строительного института « » 200 г. Протокол №</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 xml:space="preserve">Председатель УМС </w:t>
      </w:r>
      <w:proofErr w:type="spellStart"/>
      <w:r w:rsidRPr="00944799">
        <w:rPr>
          <w:rFonts w:ascii="Times New Roman" w:eastAsia="Times New Roman" w:hAnsi="Times New Roman" w:cs="Times New Roman"/>
          <w:sz w:val="24"/>
          <w:szCs w:val="24"/>
          <w:lang w:eastAsia="ru-RU"/>
        </w:rPr>
        <w:t>Корниенко</w:t>
      </w:r>
      <w:proofErr w:type="spellEnd"/>
      <w:r w:rsidRPr="00944799">
        <w:rPr>
          <w:rFonts w:ascii="Times New Roman" w:eastAsia="Times New Roman" w:hAnsi="Times New Roman" w:cs="Times New Roman"/>
          <w:sz w:val="24"/>
          <w:szCs w:val="24"/>
          <w:lang w:eastAsia="ru-RU"/>
        </w:rPr>
        <w:t xml:space="preserve"> П.В.</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b/>
          <w:bCs/>
          <w:sz w:val="24"/>
          <w:szCs w:val="24"/>
          <w:lang w:eastAsia="ru-RU"/>
        </w:rPr>
        <w:t>СОГЛАСОВАНО</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lastRenderedPageBreak/>
        <w:t xml:space="preserve">Директор АСФ </w:t>
      </w:r>
      <w:proofErr w:type="spellStart"/>
      <w:r w:rsidRPr="00944799">
        <w:rPr>
          <w:rFonts w:ascii="Times New Roman" w:eastAsia="Times New Roman" w:hAnsi="Times New Roman" w:cs="Times New Roman"/>
          <w:sz w:val="24"/>
          <w:szCs w:val="24"/>
          <w:lang w:eastAsia="ru-RU"/>
        </w:rPr>
        <w:t>Кудерин</w:t>
      </w:r>
      <w:proofErr w:type="spellEnd"/>
      <w:r w:rsidRPr="00944799">
        <w:rPr>
          <w:rFonts w:ascii="Times New Roman" w:eastAsia="Times New Roman" w:hAnsi="Times New Roman" w:cs="Times New Roman"/>
          <w:sz w:val="24"/>
          <w:szCs w:val="24"/>
          <w:lang w:eastAsia="ru-RU"/>
        </w:rPr>
        <w:t xml:space="preserve"> М.К. «___»_____200_г.</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proofErr w:type="spellStart"/>
      <w:r w:rsidRPr="00944799">
        <w:rPr>
          <w:rFonts w:ascii="Times New Roman" w:eastAsia="Times New Roman" w:hAnsi="Times New Roman" w:cs="Times New Roman"/>
          <w:sz w:val="24"/>
          <w:szCs w:val="24"/>
          <w:lang w:eastAsia="ru-RU"/>
        </w:rPr>
        <w:t>Нормоконтролер</w:t>
      </w:r>
      <w:proofErr w:type="spellEnd"/>
      <w:r w:rsidRPr="00944799">
        <w:rPr>
          <w:rFonts w:ascii="Times New Roman" w:eastAsia="Times New Roman" w:hAnsi="Times New Roman" w:cs="Times New Roman"/>
          <w:sz w:val="24"/>
          <w:szCs w:val="24"/>
          <w:lang w:eastAsia="ru-RU"/>
        </w:rPr>
        <w:t xml:space="preserve"> ОМК </w:t>
      </w:r>
      <w:proofErr w:type="spellStart"/>
      <w:r w:rsidRPr="00944799">
        <w:rPr>
          <w:rFonts w:ascii="Times New Roman" w:eastAsia="Times New Roman" w:hAnsi="Times New Roman" w:cs="Times New Roman"/>
          <w:sz w:val="24"/>
          <w:szCs w:val="24"/>
          <w:lang w:eastAsia="ru-RU"/>
        </w:rPr>
        <w:t>Баяхметова</w:t>
      </w:r>
      <w:proofErr w:type="spellEnd"/>
      <w:r w:rsidRPr="00944799">
        <w:rPr>
          <w:rFonts w:ascii="Times New Roman" w:eastAsia="Times New Roman" w:hAnsi="Times New Roman" w:cs="Times New Roman"/>
          <w:sz w:val="24"/>
          <w:szCs w:val="24"/>
          <w:lang w:eastAsia="ru-RU"/>
        </w:rPr>
        <w:t xml:space="preserve"> Г.С. «___»_____200_г.</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b/>
          <w:bCs/>
          <w:sz w:val="24"/>
          <w:szCs w:val="24"/>
          <w:lang w:eastAsia="ru-RU"/>
        </w:rPr>
        <w:t>ОДОБРЕНО УМО</w:t>
      </w:r>
    </w:p>
    <w:p w:rsidR="00944799" w:rsidRPr="00944799" w:rsidRDefault="00944799" w:rsidP="00944799">
      <w:pPr>
        <w:spacing w:before="100" w:beforeAutospacing="1" w:after="100" w:afterAutospacing="1"/>
        <w:ind w:firstLine="0"/>
        <w:jc w:val="left"/>
        <w:rPr>
          <w:rFonts w:ascii="Times New Roman" w:eastAsia="Times New Roman" w:hAnsi="Times New Roman" w:cs="Times New Roman"/>
          <w:sz w:val="24"/>
          <w:szCs w:val="24"/>
          <w:lang w:eastAsia="ru-RU"/>
        </w:rPr>
      </w:pPr>
      <w:r w:rsidRPr="00944799">
        <w:rPr>
          <w:rFonts w:ascii="Times New Roman" w:eastAsia="Times New Roman" w:hAnsi="Times New Roman" w:cs="Times New Roman"/>
          <w:sz w:val="24"/>
          <w:szCs w:val="24"/>
          <w:lang w:eastAsia="ru-RU"/>
        </w:rPr>
        <w:t xml:space="preserve">Начальник УМО </w:t>
      </w:r>
      <w:proofErr w:type="spellStart"/>
      <w:r w:rsidRPr="00944799">
        <w:rPr>
          <w:rFonts w:ascii="Times New Roman" w:eastAsia="Times New Roman" w:hAnsi="Times New Roman" w:cs="Times New Roman"/>
          <w:sz w:val="24"/>
          <w:szCs w:val="24"/>
          <w:lang w:eastAsia="ru-RU"/>
        </w:rPr>
        <w:t>Головерина</w:t>
      </w:r>
      <w:proofErr w:type="spellEnd"/>
      <w:r w:rsidRPr="00944799">
        <w:rPr>
          <w:rFonts w:ascii="Times New Roman" w:eastAsia="Times New Roman" w:hAnsi="Times New Roman" w:cs="Times New Roman"/>
          <w:sz w:val="24"/>
          <w:szCs w:val="24"/>
          <w:lang w:eastAsia="ru-RU"/>
        </w:rPr>
        <w:t xml:space="preserve"> Л.Т. «___»_____200_г.</w:t>
      </w:r>
    </w:p>
    <w:p w:rsidR="00944799" w:rsidRPr="00944799" w:rsidRDefault="00944799" w:rsidP="00944799">
      <w:pPr>
        <w:numPr>
          <w:ilvl w:val="0"/>
          <w:numId w:val="1"/>
        </w:numPr>
        <w:spacing w:before="100" w:beforeAutospacing="1" w:after="100" w:afterAutospacing="1"/>
        <w:jc w:val="left"/>
        <w:rPr>
          <w:rFonts w:ascii="Times New Roman" w:eastAsia="Times New Roman" w:hAnsi="Times New Roman" w:cs="Times New Roman"/>
          <w:sz w:val="24"/>
          <w:szCs w:val="24"/>
          <w:lang w:eastAsia="ru-RU"/>
        </w:rPr>
      </w:pPr>
    </w:p>
    <w:p w:rsidR="003F1D23" w:rsidRDefault="00944799" w:rsidP="00944799">
      <w:r w:rsidRPr="00944799">
        <w:rPr>
          <w:rFonts w:ascii="Times New Roman" w:eastAsia="Times New Roman" w:hAnsi="Symbol" w:cs="Times New Roman"/>
          <w:sz w:val="24"/>
          <w:szCs w:val="24"/>
          <w:lang w:eastAsia="ru-RU"/>
        </w:rPr>
        <w:t></w:t>
      </w:r>
      <w:r w:rsidRPr="00944799">
        <w:rPr>
          <w:rFonts w:ascii="Times New Roman" w:eastAsia="Times New Roman" w:hAnsi="Times New Roman" w:cs="Times New Roman"/>
          <w:sz w:val="24"/>
          <w:szCs w:val="24"/>
          <w:lang w:eastAsia="ru-RU"/>
        </w:rPr>
        <w:t xml:space="preserve">  </w:t>
      </w:r>
      <w:r w:rsidRPr="00944799">
        <w:rPr>
          <w:rFonts w:ascii="Times New Roman" w:eastAsia="Times New Roman" w:hAnsi="Symbol" w:cs="Times New Roman"/>
          <w:sz w:val="24"/>
          <w:szCs w:val="24"/>
          <w:lang w:eastAsia="ru-RU"/>
        </w:rPr>
        <w:t></w:t>
      </w:r>
      <w:r w:rsidRPr="00944799">
        <w:rPr>
          <w:rFonts w:ascii="Times New Roman" w:eastAsia="Times New Roman" w:hAnsi="Times New Roman" w:cs="Times New Roman"/>
          <w:sz w:val="24"/>
          <w:szCs w:val="24"/>
          <w:lang w:eastAsia="ru-RU"/>
        </w:rPr>
        <w:t xml:space="preserve">  </w:t>
      </w:r>
      <w:r w:rsidRPr="00944799">
        <w:rPr>
          <w:rFonts w:ascii="Times New Roman" w:eastAsia="Times New Roman" w:hAnsi="Symbol" w:cs="Times New Roman"/>
          <w:sz w:val="24"/>
          <w:szCs w:val="24"/>
          <w:lang w:eastAsia="ru-RU"/>
        </w:rPr>
        <w:t></w:t>
      </w:r>
      <w:r w:rsidRPr="00944799">
        <w:rPr>
          <w:rFonts w:ascii="Times New Roman" w:eastAsia="Times New Roman" w:hAnsi="Times New Roman" w:cs="Times New Roman"/>
          <w:sz w:val="24"/>
          <w:szCs w:val="24"/>
          <w:lang w:eastAsia="ru-RU"/>
        </w:rPr>
        <w:t xml:space="preserve">  </w:t>
      </w:r>
    </w:p>
    <w:sectPr w:rsidR="003F1D23" w:rsidSect="003F1D2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0847D5"/>
    <w:multiLevelType w:val="multilevel"/>
    <w:tmpl w:val="0A0AA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944799"/>
    <w:rsid w:val="00000031"/>
    <w:rsid w:val="000000BC"/>
    <w:rsid w:val="000001A7"/>
    <w:rsid w:val="00000769"/>
    <w:rsid w:val="00000B19"/>
    <w:rsid w:val="00000CA3"/>
    <w:rsid w:val="00001090"/>
    <w:rsid w:val="000012D1"/>
    <w:rsid w:val="00001496"/>
    <w:rsid w:val="00001611"/>
    <w:rsid w:val="000016AD"/>
    <w:rsid w:val="000018D5"/>
    <w:rsid w:val="00001AB1"/>
    <w:rsid w:val="00001F9A"/>
    <w:rsid w:val="0000201F"/>
    <w:rsid w:val="00002066"/>
    <w:rsid w:val="00002825"/>
    <w:rsid w:val="0000284A"/>
    <w:rsid w:val="00002ADF"/>
    <w:rsid w:val="00002BB0"/>
    <w:rsid w:val="00002E9B"/>
    <w:rsid w:val="00003166"/>
    <w:rsid w:val="000031C1"/>
    <w:rsid w:val="0000330F"/>
    <w:rsid w:val="000035A7"/>
    <w:rsid w:val="000036A7"/>
    <w:rsid w:val="00004100"/>
    <w:rsid w:val="00004615"/>
    <w:rsid w:val="000048FC"/>
    <w:rsid w:val="00004A17"/>
    <w:rsid w:val="00004AA8"/>
    <w:rsid w:val="0000502B"/>
    <w:rsid w:val="0000509A"/>
    <w:rsid w:val="0000510F"/>
    <w:rsid w:val="0000556E"/>
    <w:rsid w:val="00005696"/>
    <w:rsid w:val="000056A1"/>
    <w:rsid w:val="000057B5"/>
    <w:rsid w:val="000057D7"/>
    <w:rsid w:val="000059F2"/>
    <w:rsid w:val="00005BDD"/>
    <w:rsid w:val="00005F52"/>
    <w:rsid w:val="00006050"/>
    <w:rsid w:val="000064F0"/>
    <w:rsid w:val="0000664F"/>
    <w:rsid w:val="0000674A"/>
    <w:rsid w:val="00006A43"/>
    <w:rsid w:val="00006AB5"/>
    <w:rsid w:val="00006DCE"/>
    <w:rsid w:val="00006E8B"/>
    <w:rsid w:val="00006E92"/>
    <w:rsid w:val="00006FCA"/>
    <w:rsid w:val="000075C2"/>
    <w:rsid w:val="0000784B"/>
    <w:rsid w:val="00007FBE"/>
    <w:rsid w:val="00010401"/>
    <w:rsid w:val="00010507"/>
    <w:rsid w:val="000105BC"/>
    <w:rsid w:val="000106C9"/>
    <w:rsid w:val="00010940"/>
    <w:rsid w:val="00010CC6"/>
    <w:rsid w:val="00010E37"/>
    <w:rsid w:val="00010E6D"/>
    <w:rsid w:val="00010FF2"/>
    <w:rsid w:val="00011034"/>
    <w:rsid w:val="000116B2"/>
    <w:rsid w:val="0001176A"/>
    <w:rsid w:val="00011883"/>
    <w:rsid w:val="0001199E"/>
    <w:rsid w:val="00011B3A"/>
    <w:rsid w:val="00011C62"/>
    <w:rsid w:val="00011CE4"/>
    <w:rsid w:val="00011E9A"/>
    <w:rsid w:val="00012272"/>
    <w:rsid w:val="000124B8"/>
    <w:rsid w:val="000124CE"/>
    <w:rsid w:val="000124D2"/>
    <w:rsid w:val="000128C5"/>
    <w:rsid w:val="00012CF0"/>
    <w:rsid w:val="00012F37"/>
    <w:rsid w:val="00013053"/>
    <w:rsid w:val="000132FC"/>
    <w:rsid w:val="000134B4"/>
    <w:rsid w:val="000135AD"/>
    <w:rsid w:val="00013978"/>
    <w:rsid w:val="00013AD7"/>
    <w:rsid w:val="00013D8D"/>
    <w:rsid w:val="000142D3"/>
    <w:rsid w:val="000145B7"/>
    <w:rsid w:val="00014930"/>
    <w:rsid w:val="000149F0"/>
    <w:rsid w:val="00014E2D"/>
    <w:rsid w:val="00015530"/>
    <w:rsid w:val="000161B2"/>
    <w:rsid w:val="000162D5"/>
    <w:rsid w:val="0001642A"/>
    <w:rsid w:val="000164B9"/>
    <w:rsid w:val="000164CF"/>
    <w:rsid w:val="000166D6"/>
    <w:rsid w:val="0001685A"/>
    <w:rsid w:val="000169D7"/>
    <w:rsid w:val="00016B16"/>
    <w:rsid w:val="00016BB4"/>
    <w:rsid w:val="00016BF2"/>
    <w:rsid w:val="00016BF3"/>
    <w:rsid w:val="00016C46"/>
    <w:rsid w:val="00016CFA"/>
    <w:rsid w:val="00016E80"/>
    <w:rsid w:val="0001719B"/>
    <w:rsid w:val="000173DF"/>
    <w:rsid w:val="000176CD"/>
    <w:rsid w:val="000176EE"/>
    <w:rsid w:val="00017782"/>
    <w:rsid w:val="000178AD"/>
    <w:rsid w:val="00017B26"/>
    <w:rsid w:val="00017CC3"/>
    <w:rsid w:val="00017F0F"/>
    <w:rsid w:val="000202BE"/>
    <w:rsid w:val="0002030F"/>
    <w:rsid w:val="00020588"/>
    <w:rsid w:val="00020C04"/>
    <w:rsid w:val="00020C53"/>
    <w:rsid w:val="00020D22"/>
    <w:rsid w:val="00020E41"/>
    <w:rsid w:val="00021088"/>
    <w:rsid w:val="00021140"/>
    <w:rsid w:val="000212E0"/>
    <w:rsid w:val="000214EA"/>
    <w:rsid w:val="000216EA"/>
    <w:rsid w:val="0002205A"/>
    <w:rsid w:val="00022185"/>
    <w:rsid w:val="00022A6D"/>
    <w:rsid w:val="00022A99"/>
    <w:rsid w:val="00022B11"/>
    <w:rsid w:val="00023230"/>
    <w:rsid w:val="00023D53"/>
    <w:rsid w:val="00023F09"/>
    <w:rsid w:val="00024323"/>
    <w:rsid w:val="00024751"/>
    <w:rsid w:val="00024C0F"/>
    <w:rsid w:val="00024F33"/>
    <w:rsid w:val="00025492"/>
    <w:rsid w:val="00025517"/>
    <w:rsid w:val="000256BD"/>
    <w:rsid w:val="0002576A"/>
    <w:rsid w:val="000257C9"/>
    <w:rsid w:val="00025820"/>
    <w:rsid w:val="0002587B"/>
    <w:rsid w:val="000259F1"/>
    <w:rsid w:val="00025AC2"/>
    <w:rsid w:val="00025AF4"/>
    <w:rsid w:val="00025BBB"/>
    <w:rsid w:val="00026319"/>
    <w:rsid w:val="00026762"/>
    <w:rsid w:val="000268AB"/>
    <w:rsid w:val="00026AE8"/>
    <w:rsid w:val="00026C40"/>
    <w:rsid w:val="00026F8F"/>
    <w:rsid w:val="000270A4"/>
    <w:rsid w:val="0002767F"/>
    <w:rsid w:val="000276D2"/>
    <w:rsid w:val="000278BF"/>
    <w:rsid w:val="00027903"/>
    <w:rsid w:val="00027BEB"/>
    <w:rsid w:val="00027C95"/>
    <w:rsid w:val="00027D4B"/>
    <w:rsid w:val="00027EB0"/>
    <w:rsid w:val="0003002F"/>
    <w:rsid w:val="00030079"/>
    <w:rsid w:val="0003028C"/>
    <w:rsid w:val="00030668"/>
    <w:rsid w:val="000309D1"/>
    <w:rsid w:val="000309EB"/>
    <w:rsid w:val="00030B22"/>
    <w:rsid w:val="00030E77"/>
    <w:rsid w:val="00031177"/>
    <w:rsid w:val="000313A4"/>
    <w:rsid w:val="00031BCE"/>
    <w:rsid w:val="00031C00"/>
    <w:rsid w:val="00031C8B"/>
    <w:rsid w:val="00031DD0"/>
    <w:rsid w:val="00031E04"/>
    <w:rsid w:val="0003238F"/>
    <w:rsid w:val="00032405"/>
    <w:rsid w:val="000327DD"/>
    <w:rsid w:val="00032B4E"/>
    <w:rsid w:val="00032B56"/>
    <w:rsid w:val="00032B7F"/>
    <w:rsid w:val="00032CE4"/>
    <w:rsid w:val="00032D1E"/>
    <w:rsid w:val="00032D21"/>
    <w:rsid w:val="00032EBB"/>
    <w:rsid w:val="00033297"/>
    <w:rsid w:val="000333C6"/>
    <w:rsid w:val="0003394A"/>
    <w:rsid w:val="00033991"/>
    <w:rsid w:val="00033D76"/>
    <w:rsid w:val="00033FCF"/>
    <w:rsid w:val="0003404D"/>
    <w:rsid w:val="00034D44"/>
    <w:rsid w:val="00034F23"/>
    <w:rsid w:val="000353CF"/>
    <w:rsid w:val="000353FB"/>
    <w:rsid w:val="0003552C"/>
    <w:rsid w:val="00035532"/>
    <w:rsid w:val="000355BF"/>
    <w:rsid w:val="00035D3E"/>
    <w:rsid w:val="00035D8E"/>
    <w:rsid w:val="00035E8E"/>
    <w:rsid w:val="00035EA1"/>
    <w:rsid w:val="00036395"/>
    <w:rsid w:val="000365EC"/>
    <w:rsid w:val="00036628"/>
    <w:rsid w:val="000366E7"/>
    <w:rsid w:val="00036B2C"/>
    <w:rsid w:val="00036CA6"/>
    <w:rsid w:val="00036CB2"/>
    <w:rsid w:val="00036F5A"/>
    <w:rsid w:val="00037142"/>
    <w:rsid w:val="0003747E"/>
    <w:rsid w:val="00037883"/>
    <w:rsid w:val="00037941"/>
    <w:rsid w:val="00037A03"/>
    <w:rsid w:val="00037EE4"/>
    <w:rsid w:val="00037FE5"/>
    <w:rsid w:val="0004005C"/>
    <w:rsid w:val="00040422"/>
    <w:rsid w:val="000404C8"/>
    <w:rsid w:val="0004058A"/>
    <w:rsid w:val="00040A8A"/>
    <w:rsid w:val="00040CFA"/>
    <w:rsid w:val="00040E53"/>
    <w:rsid w:val="00040F4F"/>
    <w:rsid w:val="000411D6"/>
    <w:rsid w:val="00041277"/>
    <w:rsid w:val="000412BE"/>
    <w:rsid w:val="000418CD"/>
    <w:rsid w:val="00041C39"/>
    <w:rsid w:val="00041C85"/>
    <w:rsid w:val="00041E3D"/>
    <w:rsid w:val="00042226"/>
    <w:rsid w:val="000423F6"/>
    <w:rsid w:val="00042610"/>
    <w:rsid w:val="000426D8"/>
    <w:rsid w:val="00043217"/>
    <w:rsid w:val="00043508"/>
    <w:rsid w:val="00043C5C"/>
    <w:rsid w:val="00043E8D"/>
    <w:rsid w:val="00043F6C"/>
    <w:rsid w:val="000442A5"/>
    <w:rsid w:val="000443B8"/>
    <w:rsid w:val="00044766"/>
    <w:rsid w:val="000449D0"/>
    <w:rsid w:val="0004518C"/>
    <w:rsid w:val="000451D4"/>
    <w:rsid w:val="0004579B"/>
    <w:rsid w:val="0004594A"/>
    <w:rsid w:val="00046346"/>
    <w:rsid w:val="00046394"/>
    <w:rsid w:val="0004673A"/>
    <w:rsid w:val="00046B04"/>
    <w:rsid w:val="0004726A"/>
    <w:rsid w:val="000473F9"/>
    <w:rsid w:val="00047622"/>
    <w:rsid w:val="000476F2"/>
    <w:rsid w:val="0004770E"/>
    <w:rsid w:val="000477E2"/>
    <w:rsid w:val="0004792F"/>
    <w:rsid w:val="00047A68"/>
    <w:rsid w:val="00047A9F"/>
    <w:rsid w:val="00050BF7"/>
    <w:rsid w:val="00050CFD"/>
    <w:rsid w:val="00050E8D"/>
    <w:rsid w:val="000519BB"/>
    <w:rsid w:val="0005207F"/>
    <w:rsid w:val="0005238C"/>
    <w:rsid w:val="000523F6"/>
    <w:rsid w:val="00052959"/>
    <w:rsid w:val="000529AE"/>
    <w:rsid w:val="00052BBA"/>
    <w:rsid w:val="00052C3F"/>
    <w:rsid w:val="00052DC8"/>
    <w:rsid w:val="000530E2"/>
    <w:rsid w:val="0005341D"/>
    <w:rsid w:val="000534E2"/>
    <w:rsid w:val="00053571"/>
    <w:rsid w:val="00053830"/>
    <w:rsid w:val="00054023"/>
    <w:rsid w:val="00054200"/>
    <w:rsid w:val="0005496D"/>
    <w:rsid w:val="00054A20"/>
    <w:rsid w:val="00054E85"/>
    <w:rsid w:val="00054EB3"/>
    <w:rsid w:val="00055321"/>
    <w:rsid w:val="0005539A"/>
    <w:rsid w:val="000554BB"/>
    <w:rsid w:val="00055888"/>
    <w:rsid w:val="00055D8A"/>
    <w:rsid w:val="00055DAD"/>
    <w:rsid w:val="00055EFA"/>
    <w:rsid w:val="00055F4D"/>
    <w:rsid w:val="00056009"/>
    <w:rsid w:val="00056360"/>
    <w:rsid w:val="000566E2"/>
    <w:rsid w:val="0005678F"/>
    <w:rsid w:val="0005698E"/>
    <w:rsid w:val="00056A9A"/>
    <w:rsid w:val="00056D87"/>
    <w:rsid w:val="00056EAF"/>
    <w:rsid w:val="00056EEB"/>
    <w:rsid w:val="00057393"/>
    <w:rsid w:val="0005795B"/>
    <w:rsid w:val="000579CE"/>
    <w:rsid w:val="00057E9D"/>
    <w:rsid w:val="00057EC9"/>
    <w:rsid w:val="00057F6A"/>
    <w:rsid w:val="00060157"/>
    <w:rsid w:val="0006064B"/>
    <w:rsid w:val="000606B3"/>
    <w:rsid w:val="0006080C"/>
    <w:rsid w:val="00060A39"/>
    <w:rsid w:val="00060A3D"/>
    <w:rsid w:val="000611BD"/>
    <w:rsid w:val="000611C3"/>
    <w:rsid w:val="00061655"/>
    <w:rsid w:val="0006173A"/>
    <w:rsid w:val="00061B4E"/>
    <w:rsid w:val="00061B90"/>
    <w:rsid w:val="00061D4C"/>
    <w:rsid w:val="0006239A"/>
    <w:rsid w:val="0006252F"/>
    <w:rsid w:val="0006258F"/>
    <w:rsid w:val="0006290E"/>
    <w:rsid w:val="00062966"/>
    <w:rsid w:val="00062A9D"/>
    <w:rsid w:val="00062DA5"/>
    <w:rsid w:val="00062DF9"/>
    <w:rsid w:val="00062F1D"/>
    <w:rsid w:val="00062F30"/>
    <w:rsid w:val="000630A3"/>
    <w:rsid w:val="00063297"/>
    <w:rsid w:val="00063334"/>
    <w:rsid w:val="0006349C"/>
    <w:rsid w:val="00063C49"/>
    <w:rsid w:val="00063C86"/>
    <w:rsid w:val="00063ED1"/>
    <w:rsid w:val="00063EF8"/>
    <w:rsid w:val="000640F7"/>
    <w:rsid w:val="00064759"/>
    <w:rsid w:val="00064B19"/>
    <w:rsid w:val="00064D07"/>
    <w:rsid w:val="00064DA8"/>
    <w:rsid w:val="00064FFA"/>
    <w:rsid w:val="00065843"/>
    <w:rsid w:val="00065D39"/>
    <w:rsid w:val="00065DCD"/>
    <w:rsid w:val="00065FD0"/>
    <w:rsid w:val="00066828"/>
    <w:rsid w:val="0006707E"/>
    <w:rsid w:val="000670EC"/>
    <w:rsid w:val="000673C3"/>
    <w:rsid w:val="00067451"/>
    <w:rsid w:val="000675D5"/>
    <w:rsid w:val="0006786E"/>
    <w:rsid w:val="0006790A"/>
    <w:rsid w:val="00070174"/>
    <w:rsid w:val="000701D3"/>
    <w:rsid w:val="0007030C"/>
    <w:rsid w:val="00070424"/>
    <w:rsid w:val="00070B54"/>
    <w:rsid w:val="00071444"/>
    <w:rsid w:val="00071E1F"/>
    <w:rsid w:val="00071F22"/>
    <w:rsid w:val="00071FB2"/>
    <w:rsid w:val="00072063"/>
    <w:rsid w:val="00072083"/>
    <w:rsid w:val="000722B1"/>
    <w:rsid w:val="00072391"/>
    <w:rsid w:val="000723E0"/>
    <w:rsid w:val="0007269B"/>
    <w:rsid w:val="00072A4C"/>
    <w:rsid w:val="00072E4D"/>
    <w:rsid w:val="0007300D"/>
    <w:rsid w:val="00073611"/>
    <w:rsid w:val="0007368D"/>
    <w:rsid w:val="00073956"/>
    <w:rsid w:val="000739B1"/>
    <w:rsid w:val="00073E60"/>
    <w:rsid w:val="0007431F"/>
    <w:rsid w:val="000745C8"/>
    <w:rsid w:val="00074854"/>
    <w:rsid w:val="0007485F"/>
    <w:rsid w:val="00074963"/>
    <w:rsid w:val="000749EC"/>
    <w:rsid w:val="000749F7"/>
    <w:rsid w:val="00074BBB"/>
    <w:rsid w:val="00074D4B"/>
    <w:rsid w:val="00074EAA"/>
    <w:rsid w:val="00074F28"/>
    <w:rsid w:val="0007507D"/>
    <w:rsid w:val="000750EA"/>
    <w:rsid w:val="00075589"/>
    <w:rsid w:val="00075816"/>
    <w:rsid w:val="00075956"/>
    <w:rsid w:val="00075BEB"/>
    <w:rsid w:val="00075E92"/>
    <w:rsid w:val="00075F4E"/>
    <w:rsid w:val="000763EE"/>
    <w:rsid w:val="000763F8"/>
    <w:rsid w:val="0007648E"/>
    <w:rsid w:val="00076FA1"/>
    <w:rsid w:val="0007709B"/>
    <w:rsid w:val="0007717F"/>
    <w:rsid w:val="0007724D"/>
    <w:rsid w:val="000774F4"/>
    <w:rsid w:val="00077C7C"/>
    <w:rsid w:val="00077D5F"/>
    <w:rsid w:val="00080267"/>
    <w:rsid w:val="000802DA"/>
    <w:rsid w:val="000802FE"/>
    <w:rsid w:val="00080342"/>
    <w:rsid w:val="000804E0"/>
    <w:rsid w:val="00080860"/>
    <w:rsid w:val="00080915"/>
    <w:rsid w:val="00080A46"/>
    <w:rsid w:val="000819F0"/>
    <w:rsid w:val="00082205"/>
    <w:rsid w:val="00082612"/>
    <w:rsid w:val="00082665"/>
    <w:rsid w:val="00082A17"/>
    <w:rsid w:val="00082BFD"/>
    <w:rsid w:val="00082E55"/>
    <w:rsid w:val="00082FD1"/>
    <w:rsid w:val="00083163"/>
    <w:rsid w:val="0008332C"/>
    <w:rsid w:val="00083589"/>
    <w:rsid w:val="00083B7F"/>
    <w:rsid w:val="00083F84"/>
    <w:rsid w:val="0008491C"/>
    <w:rsid w:val="00084E0E"/>
    <w:rsid w:val="00084E1E"/>
    <w:rsid w:val="000850CC"/>
    <w:rsid w:val="00085425"/>
    <w:rsid w:val="000857F9"/>
    <w:rsid w:val="0008599C"/>
    <w:rsid w:val="00085AB5"/>
    <w:rsid w:val="00085BCD"/>
    <w:rsid w:val="00085DCC"/>
    <w:rsid w:val="00085F68"/>
    <w:rsid w:val="0008635D"/>
    <w:rsid w:val="00086806"/>
    <w:rsid w:val="00086F33"/>
    <w:rsid w:val="00086FC0"/>
    <w:rsid w:val="0008719C"/>
    <w:rsid w:val="0008719D"/>
    <w:rsid w:val="00087331"/>
    <w:rsid w:val="000875F4"/>
    <w:rsid w:val="00087606"/>
    <w:rsid w:val="0008775E"/>
    <w:rsid w:val="000878AB"/>
    <w:rsid w:val="0008791C"/>
    <w:rsid w:val="00087E26"/>
    <w:rsid w:val="00090018"/>
    <w:rsid w:val="000900D0"/>
    <w:rsid w:val="00090201"/>
    <w:rsid w:val="000904CC"/>
    <w:rsid w:val="000905BA"/>
    <w:rsid w:val="0009066F"/>
    <w:rsid w:val="0009074B"/>
    <w:rsid w:val="000909E2"/>
    <w:rsid w:val="00090EB7"/>
    <w:rsid w:val="00090EBC"/>
    <w:rsid w:val="000911C6"/>
    <w:rsid w:val="000917A0"/>
    <w:rsid w:val="000918D0"/>
    <w:rsid w:val="00091A48"/>
    <w:rsid w:val="00091B04"/>
    <w:rsid w:val="000922A6"/>
    <w:rsid w:val="000922C8"/>
    <w:rsid w:val="0009256E"/>
    <w:rsid w:val="0009275B"/>
    <w:rsid w:val="000927C2"/>
    <w:rsid w:val="00092C65"/>
    <w:rsid w:val="00092CCF"/>
    <w:rsid w:val="00092CE4"/>
    <w:rsid w:val="00092F63"/>
    <w:rsid w:val="00092F6C"/>
    <w:rsid w:val="00093262"/>
    <w:rsid w:val="000934BB"/>
    <w:rsid w:val="000938EB"/>
    <w:rsid w:val="00093A73"/>
    <w:rsid w:val="00093B2F"/>
    <w:rsid w:val="00093D73"/>
    <w:rsid w:val="00093EEF"/>
    <w:rsid w:val="00093F0A"/>
    <w:rsid w:val="0009401B"/>
    <w:rsid w:val="00094048"/>
    <w:rsid w:val="00094685"/>
    <w:rsid w:val="00094EBB"/>
    <w:rsid w:val="00094F7D"/>
    <w:rsid w:val="00095310"/>
    <w:rsid w:val="00095339"/>
    <w:rsid w:val="00095674"/>
    <w:rsid w:val="000956C5"/>
    <w:rsid w:val="00095AF3"/>
    <w:rsid w:val="00095B69"/>
    <w:rsid w:val="000962D8"/>
    <w:rsid w:val="000967D8"/>
    <w:rsid w:val="00096B45"/>
    <w:rsid w:val="00096C55"/>
    <w:rsid w:val="00097190"/>
    <w:rsid w:val="000971B3"/>
    <w:rsid w:val="0009738D"/>
    <w:rsid w:val="00097BD7"/>
    <w:rsid w:val="00097CF5"/>
    <w:rsid w:val="00097DC8"/>
    <w:rsid w:val="000A0152"/>
    <w:rsid w:val="000A051B"/>
    <w:rsid w:val="000A09E4"/>
    <w:rsid w:val="000A0A44"/>
    <w:rsid w:val="000A0E0D"/>
    <w:rsid w:val="000A1157"/>
    <w:rsid w:val="000A1633"/>
    <w:rsid w:val="000A1B5D"/>
    <w:rsid w:val="000A1BA6"/>
    <w:rsid w:val="000A1BB2"/>
    <w:rsid w:val="000A1EBF"/>
    <w:rsid w:val="000A20B7"/>
    <w:rsid w:val="000A2216"/>
    <w:rsid w:val="000A25A5"/>
    <w:rsid w:val="000A2A91"/>
    <w:rsid w:val="000A2D1B"/>
    <w:rsid w:val="000A315D"/>
    <w:rsid w:val="000A350E"/>
    <w:rsid w:val="000A36A7"/>
    <w:rsid w:val="000A38BB"/>
    <w:rsid w:val="000A402B"/>
    <w:rsid w:val="000A41D1"/>
    <w:rsid w:val="000A470C"/>
    <w:rsid w:val="000A47F1"/>
    <w:rsid w:val="000A4901"/>
    <w:rsid w:val="000A4B1A"/>
    <w:rsid w:val="000A4D58"/>
    <w:rsid w:val="000A4F23"/>
    <w:rsid w:val="000A5106"/>
    <w:rsid w:val="000A5395"/>
    <w:rsid w:val="000A5571"/>
    <w:rsid w:val="000A58F3"/>
    <w:rsid w:val="000A5CCC"/>
    <w:rsid w:val="000A6017"/>
    <w:rsid w:val="000A6060"/>
    <w:rsid w:val="000A60E5"/>
    <w:rsid w:val="000A674F"/>
    <w:rsid w:val="000A68E4"/>
    <w:rsid w:val="000A6E0F"/>
    <w:rsid w:val="000A71E4"/>
    <w:rsid w:val="000A720E"/>
    <w:rsid w:val="000A733B"/>
    <w:rsid w:val="000A7399"/>
    <w:rsid w:val="000A77A6"/>
    <w:rsid w:val="000A7B08"/>
    <w:rsid w:val="000A7DB3"/>
    <w:rsid w:val="000B001F"/>
    <w:rsid w:val="000B022A"/>
    <w:rsid w:val="000B024E"/>
    <w:rsid w:val="000B0AB8"/>
    <w:rsid w:val="000B0B43"/>
    <w:rsid w:val="000B0B4B"/>
    <w:rsid w:val="000B0C6A"/>
    <w:rsid w:val="000B0F47"/>
    <w:rsid w:val="000B10E6"/>
    <w:rsid w:val="000B11D2"/>
    <w:rsid w:val="000B141C"/>
    <w:rsid w:val="000B143F"/>
    <w:rsid w:val="000B1504"/>
    <w:rsid w:val="000B19C7"/>
    <w:rsid w:val="000B1D0E"/>
    <w:rsid w:val="000B27B8"/>
    <w:rsid w:val="000B283C"/>
    <w:rsid w:val="000B2A43"/>
    <w:rsid w:val="000B3146"/>
    <w:rsid w:val="000B33E1"/>
    <w:rsid w:val="000B3442"/>
    <w:rsid w:val="000B3753"/>
    <w:rsid w:val="000B3A11"/>
    <w:rsid w:val="000B3E87"/>
    <w:rsid w:val="000B44FF"/>
    <w:rsid w:val="000B4722"/>
    <w:rsid w:val="000B4AAB"/>
    <w:rsid w:val="000B4DAD"/>
    <w:rsid w:val="000B5076"/>
    <w:rsid w:val="000B51FD"/>
    <w:rsid w:val="000B53DF"/>
    <w:rsid w:val="000B5B78"/>
    <w:rsid w:val="000B5C2F"/>
    <w:rsid w:val="000B5EF1"/>
    <w:rsid w:val="000B5F78"/>
    <w:rsid w:val="000B60A8"/>
    <w:rsid w:val="000B6286"/>
    <w:rsid w:val="000B6495"/>
    <w:rsid w:val="000B6879"/>
    <w:rsid w:val="000B68CC"/>
    <w:rsid w:val="000B68F5"/>
    <w:rsid w:val="000B6D6D"/>
    <w:rsid w:val="000B6DC3"/>
    <w:rsid w:val="000B6F09"/>
    <w:rsid w:val="000B7047"/>
    <w:rsid w:val="000B7807"/>
    <w:rsid w:val="000B7F39"/>
    <w:rsid w:val="000B7FF7"/>
    <w:rsid w:val="000C0A60"/>
    <w:rsid w:val="000C0F45"/>
    <w:rsid w:val="000C0F7D"/>
    <w:rsid w:val="000C1497"/>
    <w:rsid w:val="000C192B"/>
    <w:rsid w:val="000C1956"/>
    <w:rsid w:val="000C1B35"/>
    <w:rsid w:val="000C1BCC"/>
    <w:rsid w:val="000C2067"/>
    <w:rsid w:val="000C21E9"/>
    <w:rsid w:val="000C265C"/>
    <w:rsid w:val="000C2801"/>
    <w:rsid w:val="000C29F9"/>
    <w:rsid w:val="000C2B1D"/>
    <w:rsid w:val="000C2E10"/>
    <w:rsid w:val="000C346E"/>
    <w:rsid w:val="000C36FD"/>
    <w:rsid w:val="000C3707"/>
    <w:rsid w:val="000C3947"/>
    <w:rsid w:val="000C399F"/>
    <w:rsid w:val="000C3AD9"/>
    <w:rsid w:val="000C3D0D"/>
    <w:rsid w:val="000C3F20"/>
    <w:rsid w:val="000C3F76"/>
    <w:rsid w:val="000C4A3E"/>
    <w:rsid w:val="000C4CE6"/>
    <w:rsid w:val="000C4E0C"/>
    <w:rsid w:val="000C4E5F"/>
    <w:rsid w:val="000C506A"/>
    <w:rsid w:val="000C5601"/>
    <w:rsid w:val="000C60F2"/>
    <w:rsid w:val="000C6259"/>
    <w:rsid w:val="000C62A8"/>
    <w:rsid w:val="000C62B4"/>
    <w:rsid w:val="000C62CE"/>
    <w:rsid w:val="000C6340"/>
    <w:rsid w:val="000C6832"/>
    <w:rsid w:val="000C6973"/>
    <w:rsid w:val="000C6AC9"/>
    <w:rsid w:val="000C6B08"/>
    <w:rsid w:val="000C6D9B"/>
    <w:rsid w:val="000C6E42"/>
    <w:rsid w:val="000C6F07"/>
    <w:rsid w:val="000C70C1"/>
    <w:rsid w:val="000C7160"/>
    <w:rsid w:val="000C7364"/>
    <w:rsid w:val="000C738E"/>
    <w:rsid w:val="000C75C6"/>
    <w:rsid w:val="000C7B00"/>
    <w:rsid w:val="000C7BD9"/>
    <w:rsid w:val="000C7C22"/>
    <w:rsid w:val="000C7D9B"/>
    <w:rsid w:val="000D00C0"/>
    <w:rsid w:val="000D03A4"/>
    <w:rsid w:val="000D0EE4"/>
    <w:rsid w:val="000D0F9F"/>
    <w:rsid w:val="000D0FCB"/>
    <w:rsid w:val="000D16F6"/>
    <w:rsid w:val="000D18DF"/>
    <w:rsid w:val="000D1933"/>
    <w:rsid w:val="000D1D86"/>
    <w:rsid w:val="000D1F9A"/>
    <w:rsid w:val="000D21B7"/>
    <w:rsid w:val="000D2570"/>
    <w:rsid w:val="000D28DC"/>
    <w:rsid w:val="000D2BF3"/>
    <w:rsid w:val="000D2C40"/>
    <w:rsid w:val="000D2DC9"/>
    <w:rsid w:val="000D3011"/>
    <w:rsid w:val="000D3053"/>
    <w:rsid w:val="000D3065"/>
    <w:rsid w:val="000D36EE"/>
    <w:rsid w:val="000D3832"/>
    <w:rsid w:val="000D3894"/>
    <w:rsid w:val="000D3BDB"/>
    <w:rsid w:val="000D3C1F"/>
    <w:rsid w:val="000D3CAB"/>
    <w:rsid w:val="000D3D02"/>
    <w:rsid w:val="000D41DC"/>
    <w:rsid w:val="000D4349"/>
    <w:rsid w:val="000D4734"/>
    <w:rsid w:val="000D5078"/>
    <w:rsid w:val="000D509B"/>
    <w:rsid w:val="000D52AA"/>
    <w:rsid w:val="000D52B7"/>
    <w:rsid w:val="000D5556"/>
    <w:rsid w:val="000D5581"/>
    <w:rsid w:val="000D592D"/>
    <w:rsid w:val="000D5AAC"/>
    <w:rsid w:val="000D5CEE"/>
    <w:rsid w:val="000D613B"/>
    <w:rsid w:val="000D621A"/>
    <w:rsid w:val="000D63A0"/>
    <w:rsid w:val="000D6C72"/>
    <w:rsid w:val="000D6DB7"/>
    <w:rsid w:val="000D74E1"/>
    <w:rsid w:val="000D7653"/>
    <w:rsid w:val="000D799F"/>
    <w:rsid w:val="000E00AC"/>
    <w:rsid w:val="000E0228"/>
    <w:rsid w:val="000E094E"/>
    <w:rsid w:val="000E0A31"/>
    <w:rsid w:val="000E0AEA"/>
    <w:rsid w:val="000E0B8C"/>
    <w:rsid w:val="000E0BCE"/>
    <w:rsid w:val="000E0EE8"/>
    <w:rsid w:val="000E152E"/>
    <w:rsid w:val="000E1557"/>
    <w:rsid w:val="000E17C1"/>
    <w:rsid w:val="000E18CB"/>
    <w:rsid w:val="000E18E1"/>
    <w:rsid w:val="000E2094"/>
    <w:rsid w:val="000E227A"/>
    <w:rsid w:val="000E22C2"/>
    <w:rsid w:val="000E2ED2"/>
    <w:rsid w:val="000E32A2"/>
    <w:rsid w:val="000E3405"/>
    <w:rsid w:val="000E3558"/>
    <w:rsid w:val="000E3723"/>
    <w:rsid w:val="000E3833"/>
    <w:rsid w:val="000E392B"/>
    <w:rsid w:val="000E3C0E"/>
    <w:rsid w:val="000E3E67"/>
    <w:rsid w:val="000E3E96"/>
    <w:rsid w:val="000E404A"/>
    <w:rsid w:val="000E45AC"/>
    <w:rsid w:val="000E4AFE"/>
    <w:rsid w:val="000E4C1A"/>
    <w:rsid w:val="000E5091"/>
    <w:rsid w:val="000E5234"/>
    <w:rsid w:val="000E5274"/>
    <w:rsid w:val="000E52A0"/>
    <w:rsid w:val="000E52B6"/>
    <w:rsid w:val="000E5B24"/>
    <w:rsid w:val="000E5EB0"/>
    <w:rsid w:val="000E5F7F"/>
    <w:rsid w:val="000E61F9"/>
    <w:rsid w:val="000E62C3"/>
    <w:rsid w:val="000E63FF"/>
    <w:rsid w:val="000E64CF"/>
    <w:rsid w:val="000E65EB"/>
    <w:rsid w:val="000E6A3E"/>
    <w:rsid w:val="000E6DA9"/>
    <w:rsid w:val="000E6F02"/>
    <w:rsid w:val="000E73D6"/>
    <w:rsid w:val="000E7862"/>
    <w:rsid w:val="000E790C"/>
    <w:rsid w:val="000E7F31"/>
    <w:rsid w:val="000F00A1"/>
    <w:rsid w:val="000F05F6"/>
    <w:rsid w:val="000F0744"/>
    <w:rsid w:val="000F0A79"/>
    <w:rsid w:val="000F11EF"/>
    <w:rsid w:val="000F132A"/>
    <w:rsid w:val="000F1374"/>
    <w:rsid w:val="000F1691"/>
    <w:rsid w:val="000F16CD"/>
    <w:rsid w:val="000F1754"/>
    <w:rsid w:val="000F2109"/>
    <w:rsid w:val="000F220D"/>
    <w:rsid w:val="000F24B0"/>
    <w:rsid w:val="000F2588"/>
    <w:rsid w:val="000F2780"/>
    <w:rsid w:val="000F28B9"/>
    <w:rsid w:val="000F29A8"/>
    <w:rsid w:val="000F2EF8"/>
    <w:rsid w:val="000F3149"/>
    <w:rsid w:val="000F34F0"/>
    <w:rsid w:val="000F370C"/>
    <w:rsid w:val="000F37D0"/>
    <w:rsid w:val="000F3809"/>
    <w:rsid w:val="000F3A9C"/>
    <w:rsid w:val="000F3A9E"/>
    <w:rsid w:val="000F3BA0"/>
    <w:rsid w:val="000F3D54"/>
    <w:rsid w:val="000F3D96"/>
    <w:rsid w:val="000F3F56"/>
    <w:rsid w:val="000F4235"/>
    <w:rsid w:val="000F488C"/>
    <w:rsid w:val="000F4B02"/>
    <w:rsid w:val="000F4BE3"/>
    <w:rsid w:val="000F4DAD"/>
    <w:rsid w:val="000F57B2"/>
    <w:rsid w:val="000F5963"/>
    <w:rsid w:val="000F599C"/>
    <w:rsid w:val="000F5BF2"/>
    <w:rsid w:val="000F616C"/>
    <w:rsid w:val="000F65A7"/>
    <w:rsid w:val="000F66FF"/>
    <w:rsid w:val="000F6766"/>
    <w:rsid w:val="000F6787"/>
    <w:rsid w:val="000F6B45"/>
    <w:rsid w:val="000F6D01"/>
    <w:rsid w:val="000F725B"/>
    <w:rsid w:val="000F72D6"/>
    <w:rsid w:val="000F7542"/>
    <w:rsid w:val="000F7CE9"/>
    <w:rsid w:val="000F7DFA"/>
    <w:rsid w:val="001004F9"/>
    <w:rsid w:val="00100767"/>
    <w:rsid w:val="00100866"/>
    <w:rsid w:val="00100952"/>
    <w:rsid w:val="00100DE5"/>
    <w:rsid w:val="00101548"/>
    <w:rsid w:val="00101918"/>
    <w:rsid w:val="00101B43"/>
    <w:rsid w:val="00101D11"/>
    <w:rsid w:val="00101EEF"/>
    <w:rsid w:val="00101FA6"/>
    <w:rsid w:val="0010264B"/>
    <w:rsid w:val="00102ED4"/>
    <w:rsid w:val="00103049"/>
    <w:rsid w:val="00103103"/>
    <w:rsid w:val="00103195"/>
    <w:rsid w:val="00103395"/>
    <w:rsid w:val="001034C5"/>
    <w:rsid w:val="001035B8"/>
    <w:rsid w:val="00103B5F"/>
    <w:rsid w:val="00103BC9"/>
    <w:rsid w:val="00103F9F"/>
    <w:rsid w:val="001040AD"/>
    <w:rsid w:val="00104294"/>
    <w:rsid w:val="001043A8"/>
    <w:rsid w:val="00104659"/>
    <w:rsid w:val="001046FB"/>
    <w:rsid w:val="00104A88"/>
    <w:rsid w:val="00104D5A"/>
    <w:rsid w:val="00105287"/>
    <w:rsid w:val="001053CE"/>
    <w:rsid w:val="00105422"/>
    <w:rsid w:val="001057D1"/>
    <w:rsid w:val="00105B3F"/>
    <w:rsid w:val="00105D87"/>
    <w:rsid w:val="00105E0C"/>
    <w:rsid w:val="00105E3C"/>
    <w:rsid w:val="00105E5C"/>
    <w:rsid w:val="001062C9"/>
    <w:rsid w:val="001063AF"/>
    <w:rsid w:val="001065BF"/>
    <w:rsid w:val="001068E9"/>
    <w:rsid w:val="00106962"/>
    <w:rsid w:val="001069C2"/>
    <w:rsid w:val="00106BFC"/>
    <w:rsid w:val="00106CDE"/>
    <w:rsid w:val="00106F01"/>
    <w:rsid w:val="00106FCD"/>
    <w:rsid w:val="001070A1"/>
    <w:rsid w:val="00107683"/>
    <w:rsid w:val="00107C06"/>
    <w:rsid w:val="00107D6A"/>
    <w:rsid w:val="00110017"/>
    <w:rsid w:val="001101E6"/>
    <w:rsid w:val="00110AB3"/>
    <w:rsid w:val="00110AFB"/>
    <w:rsid w:val="00110C45"/>
    <w:rsid w:val="00111272"/>
    <w:rsid w:val="001115B6"/>
    <w:rsid w:val="00111651"/>
    <w:rsid w:val="001118D0"/>
    <w:rsid w:val="00111DE7"/>
    <w:rsid w:val="00111FEE"/>
    <w:rsid w:val="001122E6"/>
    <w:rsid w:val="0011269B"/>
    <w:rsid w:val="00112857"/>
    <w:rsid w:val="00112911"/>
    <w:rsid w:val="00112A26"/>
    <w:rsid w:val="00112B15"/>
    <w:rsid w:val="00112BA0"/>
    <w:rsid w:val="00112BC6"/>
    <w:rsid w:val="00112D9A"/>
    <w:rsid w:val="00112DE8"/>
    <w:rsid w:val="00113645"/>
    <w:rsid w:val="00113FDE"/>
    <w:rsid w:val="0011412D"/>
    <w:rsid w:val="001143B2"/>
    <w:rsid w:val="0011468B"/>
    <w:rsid w:val="0011473F"/>
    <w:rsid w:val="00114CC4"/>
    <w:rsid w:val="00114DE8"/>
    <w:rsid w:val="00114FAD"/>
    <w:rsid w:val="001150C6"/>
    <w:rsid w:val="001152A9"/>
    <w:rsid w:val="0011534B"/>
    <w:rsid w:val="00115695"/>
    <w:rsid w:val="00115AA5"/>
    <w:rsid w:val="00115C02"/>
    <w:rsid w:val="00115D10"/>
    <w:rsid w:val="00115DD3"/>
    <w:rsid w:val="0011618F"/>
    <w:rsid w:val="001164EE"/>
    <w:rsid w:val="00116661"/>
    <w:rsid w:val="00116EE8"/>
    <w:rsid w:val="00117158"/>
    <w:rsid w:val="00117264"/>
    <w:rsid w:val="00117BD5"/>
    <w:rsid w:val="00117BE7"/>
    <w:rsid w:val="00117E4C"/>
    <w:rsid w:val="00117EE1"/>
    <w:rsid w:val="001200CA"/>
    <w:rsid w:val="00120135"/>
    <w:rsid w:val="00120348"/>
    <w:rsid w:val="00120525"/>
    <w:rsid w:val="00120AC9"/>
    <w:rsid w:val="00120B05"/>
    <w:rsid w:val="00120B8A"/>
    <w:rsid w:val="00120FEC"/>
    <w:rsid w:val="0012100E"/>
    <w:rsid w:val="00121A24"/>
    <w:rsid w:val="00121B3B"/>
    <w:rsid w:val="00122650"/>
    <w:rsid w:val="001227E5"/>
    <w:rsid w:val="00122940"/>
    <w:rsid w:val="00122BF2"/>
    <w:rsid w:val="00122D38"/>
    <w:rsid w:val="00122F6F"/>
    <w:rsid w:val="00123432"/>
    <w:rsid w:val="00123869"/>
    <w:rsid w:val="001238CE"/>
    <w:rsid w:val="001238E2"/>
    <w:rsid w:val="001239D7"/>
    <w:rsid w:val="00123B72"/>
    <w:rsid w:val="00123C64"/>
    <w:rsid w:val="00123D72"/>
    <w:rsid w:val="00123F34"/>
    <w:rsid w:val="001240D0"/>
    <w:rsid w:val="00124105"/>
    <w:rsid w:val="001243C0"/>
    <w:rsid w:val="0012462D"/>
    <w:rsid w:val="00124FE1"/>
    <w:rsid w:val="00125118"/>
    <w:rsid w:val="00125168"/>
    <w:rsid w:val="00125426"/>
    <w:rsid w:val="001256CB"/>
    <w:rsid w:val="001257EC"/>
    <w:rsid w:val="001258BB"/>
    <w:rsid w:val="00125BBC"/>
    <w:rsid w:val="00125C46"/>
    <w:rsid w:val="00126175"/>
    <w:rsid w:val="00126380"/>
    <w:rsid w:val="001264B9"/>
    <w:rsid w:val="0012668E"/>
    <w:rsid w:val="001267AD"/>
    <w:rsid w:val="001269B1"/>
    <w:rsid w:val="001271D1"/>
    <w:rsid w:val="00127311"/>
    <w:rsid w:val="00127350"/>
    <w:rsid w:val="0012765C"/>
    <w:rsid w:val="00127663"/>
    <w:rsid w:val="00127ACE"/>
    <w:rsid w:val="00127CF7"/>
    <w:rsid w:val="00127D54"/>
    <w:rsid w:val="00127DCD"/>
    <w:rsid w:val="00127EE6"/>
    <w:rsid w:val="00127F24"/>
    <w:rsid w:val="00127FB7"/>
    <w:rsid w:val="00130039"/>
    <w:rsid w:val="0013021A"/>
    <w:rsid w:val="00130528"/>
    <w:rsid w:val="0013069A"/>
    <w:rsid w:val="00130BA5"/>
    <w:rsid w:val="00130DF5"/>
    <w:rsid w:val="00131028"/>
    <w:rsid w:val="00131847"/>
    <w:rsid w:val="00131AD9"/>
    <w:rsid w:val="00131E55"/>
    <w:rsid w:val="00131E74"/>
    <w:rsid w:val="00131F0F"/>
    <w:rsid w:val="00131F65"/>
    <w:rsid w:val="00132070"/>
    <w:rsid w:val="001321FC"/>
    <w:rsid w:val="001323CA"/>
    <w:rsid w:val="0013246D"/>
    <w:rsid w:val="0013265C"/>
    <w:rsid w:val="00132AF2"/>
    <w:rsid w:val="00132C7E"/>
    <w:rsid w:val="00132D18"/>
    <w:rsid w:val="00132FB7"/>
    <w:rsid w:val="0013300E"/>
    <w:rsid w:val="0013304E"/>
    <w:rsid w:val="0013386C"/>
    <w:rsid w:val="00133967"/>
    <w:rsid w:val="00133B9B"/>
    <w:rsid w:val="00133C4D"/>
    <w:rsid w:val="00133E40"/>
    <w:rsid w:val="001343E0"/>
    <w:rsid w:val="0013480F"/>
    <w:rsid w:val="00134893"/>
    <w:rsid w:val="00134B5A"/>
    <w:rsid w:val="00134C77"/>
    <w:rsid w:val="00134C88"/>
    <w:rsid w:val="00134E2A"/>
    <w:rsid w:val="0013505E"/>
    <w:rsid w:val="0013520E"/>
    <w:rsid w:val="001353B3"/>
    <w:rsid w:val="0013557A"/>
    <w:rsid w:val="00135B40"/>
    <w:rsid w:val="00135C3F"/>
    <w:rsid w:val="00135F37"/>
    <w:rsid w:val="00135FF7"/>
    <w:rsid w:val="0013634D"/>
    <w:rsid w:val="001364E8"/>
    <w:rsid w:val="001365A2"/>
    <w:rsid w:val="001367A5"/>
    <w:rsid w:val="00136923"/>
    <w:rsid w:val="00136B26"/>
    <w:rsid w:val="00136D94"/>
    <w:rsid w:val="0013700B"/>
    <w:rsid w:val="00137205"/>
    <w:rsid w:val="001372F7"/>
    <w:rsid w:val="00137C09"/>
    <w:rsid w:val="00137C37"/>
    <w:rsid w:val="00137DA2"/>
    <w:rsid w:val="00137F12"/>
    <w:rsid w:val="00140428"/>
    <w:rsid w:val="0014046E"/>
    <w:rsid w:val="0014056D"/>
    <w:rsid w:val="001405C9"/>
    <w:rsid w:val="00140717"/>
    <w:rsid w:val="00140ADE"/>
    <w:rsid w:val="00140DCA"/>
    <w:rsid w:val="00141070"/>
    <w:rsid w:val="001410E3"/>
    <w:rsid w:val="001412E4"/>
    <w:rsid w:val="00141409"/>
    <w:rsid w:val="001415EC"/>
    <w:rsid w:val="0014178E"/>
    <w:rsid w:val="00141A41"/>
    <w:rsid w:val="00141B6B"/>
    <w:rsid w:val="00141BFF"/>
    <w:rsid w:val="00141CB1"/>
    <w:rsid w:val="00141D82"/>
    <w:rsid w:val="00141F33"/>
    <w:rsid w:val="00142143"/>
    <w:rsid w:val="001421D3"/>
    <w:rsid w:val="00142415"/>
    <w:rsid w:val="0014284A"/>
    <w:rsid w:val="00142935"/>
    <w:rsid w:val="00142E18"/>
    <w:rsid w:val="00142EE4"/>
    <w:rsid w:val="00142F26"/>
    <w:rsid w:val="001433DB"/>
    <w:rsid w:val="001435A4"/>
    <w:rsid w:val="00143867"/>
    <w:rsid w:val="00143907"/>
    <w:rsid w:val="00143A45"/>
    <w:rsid w:val="00144127"/>
    <w:rsid w:val="00144E91"/>
    <w:rsid w:val="00145352"/>
    <w:rsid w:val="00145581"/>
    <w:rsid w:val="00146081"/>
    <w:rsid w:val="001461D0"/>
    <w:rsid w:val="00146487"/>
    <w:rsid w:val="00146498"/>
    <w:rsid w:val="001465EA"/>
    <w:rsid w:val="00146A9E"/>
    <w:rsid w:val="00146BA6"/>
    <w:rsid w:val="00146E84"/>
    <w:rsid w:val="0014764C"/>
    <w:rsid w:val="00147ABB"/>
    <w:rsid w:val="00147F6D"/>
    <w:rsid w:val="0015001D"/>
    <w:rsid w:val="0015001F"/>
    <w:rsid w:val="001504E2"/>
    <w:rsid w:val="001507F4"/>
    <w:rsid w:val="001509DC"/>
    <w:rsid w:val="00150C05"/>
    <w:rsid w:val="00150CF9"/>
    <w:rsid w:val="0015114D"/>
    <w:rsid w:val="001511DD"/>
    <w:rsid w:val="001514DB"/>
    <w:rsid w:val="001519A7"/>
    <w:rsid w:val="00151AAD"/>
    <w:rsid w:val="00151B6C"/>
    <w:rsid w:val="0015257E"/>
    <w:rsid w:val="00152669"/>
    <w:rsid w:val="001529C6"/>
    <w:rsid w:val="00152AB7"/>
    <w:rsid w:val="001530C2"/>
    <w:rsid w:val="00153391"/>
    <w:rsid w:val="001535F0"/>
    <w:rsid w:val="00153816"/>
    <w:rsid w:val="0015385E"/>
    <w:rsid w:val="00153AD0"/>
    <w:rsid w:val="00153B87"/>
    <w:rsid w:val="00153D2C"/>
    <w:rsid w:val="00153D53"/>
    <w:rsid w:val="00153EF0"/>
    <w:rsid w:val="00153F52"/>
    <w:rsid w:val="00154090"/>
    <w:rsid w:val="001542FB"/>
    <w:rsid w:val="001545A4"/>
    <w:rsid w:val="001546BD"/>
    <w:rsid w:val="00154756"/>
    <w:rsid w:val="00155490"/>
    <w:rsid w:val="00155785"/>
    <w:rsid w:val="00155BCC"/>
    <w:rsid w:val="0015612E"/>
    <w:rsid w:val="0015636F"/>
    <w:rsid w:val="00156879"/>
    <w:rsid w:val="0015699C"/>
    <w:rsid w:val="001569E9"/>
    <w:rsid w:val="00157137"/>
    <w:rsid w:val="00157399"/>
    <w:rsid w:val="001573BF"/>
    <w:rsid w:val="00157A3B"/>
    <w:rsid w:val="00157B53"/>
    <w:rsid w:val="00157DD4"/>
    <w:rsid w:val="001600BB"/>
    <w:rsid w:val="0016032F"/>
    <w:rsid w:val="001605D2"/>
    <w:rsid w:val="00160619"/>
    <w:rsid w:val="00160665"/>
    <w:rsid w:val="00160A5E"/>
    <w:rsid w:val="00160BA1"/>
    <w:rsid w:val="00160E71"/>
    <w:rsid w:val="00160F23"/>
    <w:rsid w:val="0016100E"/>
    <w:rsid w:val="001610BE"/>
    <w:rsid w:val="001610CB"/>
    <w:rsid w:val="00161537"/>
    <w:rsid w:val="00161632"/>
    <w:rsid w:val="0016168A"/>
    <w:rsid w:val="0016180A"/>
    <w:rsid w:val="0016192C"/>
    <w:rsid w:val="00161937"/>
    <w:rsid w:val="00161946"/>
    <w:rsid w:val="00162280"/>
    <w:rsid w:val="00162424"/>
    <w:rsid w:val="0016242D"/>
    <w:rsid w:val="0016268A"/>
    <w:rsid w:val="0016291B"/>
    <w:rsid w:val="00162A20"/>
    <w:rsid w:val="00162B2F"/>
    <w:rsid w:val="00162D6F"/>
    <w:rsid w:val="00163310"/>
    <w:rsid w:val="0016376D"/>
    <w:rsid w:val="001639E6"/>
    <w:rsid w:val="00163DF2"/>
    <w:rsid w:val="0016439E"/>
    <w:rsid w:val="0016478B"/>
    <w:rsid w:val="00164A53"/>
    <w:rsid w:val="00164D10"/>
    <w:rsid w:val="0016510F"/>
    <w:rsid w:val="0016522D"/>
    <w:rsid w:val="001657AC"/>
    <w:rsid w:val="0016599A"/>
    <w:rsid w:val="00165ADC"/>
    <w:rsid w:val="00165CCA"/>
    <w:rsid w:val="00165D19"/>
    <w:rsid w:val="00165D37"/>
    <w:rsid w:val="0016605A"/>
    <w:rsid w:val="0016605E"/>
    <w:rsid w:val="0016608F"/>
    <w:rsid w:val="00166131"/>
    <w:rsid w:val="00166228"/>
    <w:rsid w:val="0016686E"/>
    <w:rsid w:val="0016689D"/>
    <w:rsid w:val="00166AB2"/>
    <w:rsid w:val="00166B76"/>
    <w:rsid w:val="00166CEE"/>
    <w:rsid w:val="0016765B"/>
    <w:rsid w:val="001677F9"/>
    <w:rsid w:val="00167CBA"/>
    <w:rsid w:val="00167D26"/>
    <w:rsid w:val="00167EBC"/>
    <w:rsid w:val="0017042C"/>
    <w:rsid w:val="00170455"/>
    <w:rsid w:val="00170645"/>
    <w:rsid w:val="00170783"/>
    <w:rsid w:val="00170845"/>
    <w:rsid w:val="00170A8F"/>
    <w:rsid w:val="00170C0D"/>
    <w:rsid w:val="00170D61"/>
    <w:rsid w:val="00170DC3"/>
    <w:rsid w:val="0017112D"/>
    <w:rsid w:val="00171321"/>
    <w:rsid w:val="001716A6"/>
    <w:rsid w:val="00171A42"/>
    <w:rsid w:val="00171BF7"/>
    <w:rsid w:val="00171C6D"/>
    <w:rsid w:val="00171EDA"/>
    <w:rsid w:val="001724FD"/>
    <w:rsid w:val="00172648"/>
    <w:rsid w:val="001728FD"/>
    <w:rsid w:val="00172979"/>
    <w:rsid w:val="00172A6F"/>
    <w:rsid w:val="00172AB1"/>
    <w:rsid w:val="00172CC4"/>
    <w:rsid w:val="00172CCA"/>
    <w:rsid w:val="001732EA"/>
    <w:rsid w:val="001734FB"/>
    <w:rsid w:val="00173EF8"/>
    <w:rsid w:val="0017417E"/>
    <w:rsid w:val="00174377"/>
    <w:rsid w:val="00174A56"/>
    <w:rsid w:val="00174EEC"/>
    <w:rsid w:val="0017504E"/>
    <w:rsid w:val="0017514C"/>
    <w:rsid w:val="001754E0"/>
    <w:rsid w:val="00175580"/>
    <w:rsid w:val="00175946"/>
    <w:rsid w:val="00175B11"/>
    <w:rsid w:val="00175DA5"/>
    <w:rsid w:val="00175E47"/>
    <w:rsid w:val="00176F86"/>
    <w:rsid w:val="00177406"/>
    <w:rsid w:val="00177B4C"/>
    <w:rsid w:val="00177CB7"/>
    <w:rsid w:val="00177DA4"/>
    <w:rsid w:val="001802ED"/>
    <w:rsid w:val="00180313"/>
    <w:rsid w:val="00180391"/>
    <w:rsid w:val="00180516"/>
    <w:rsid w:val="001808BE"/>
    <w:rsid w:val="00180BA9"/>
    <w:rsid w:val="00181085"/>
    <w:rsid w:val="0018115F"/>
    <w:rsid w:val="001811A5"/>
    <w:rsid w:val="00181DD9"/>
    <w:rsid w:val="00181F2A"/>
    <w:rsid w:val="00181FA4"/>
    <w:rsid w:val="0018247D"/>
    <w:rsid w:val="00182558"/>
    <w:rsid w:val="001826D7"/>
    <w:rsid w:val="00182862"/>
    <w:rsid w:val="00182C2C"/>
    <w:rsid w:val="00182C57"/>
    <w:rsid w:val="00182CAE"/>
    <w:rsid w:val="00182DDF"/>
    <w:rsid w:val="00182E3C"/>
    <w:rsid w:val="00182F70"/>
    <w:rsid w:val="00183564"/>
    <w:rsid w:val="00183687"/>
    <w:rsid w:val="00183715"/>
    <w:rsid w:val="00183CC7"/>
    <w:rsid w:val="00183D0D"/>
    <w:rsid w:val="00184018"/>
    <w:rsid w:val="0018449B"/>
    <w:rsid w:val="00184531"/>
    <w:rsid w:val="00184570"/>
    <w:rsid w:val="00184C62"/>
    <w:rsid w:val="00184EB4"/>
    <w:rsid w:val="00185129"/>
    <w:rsid w:val="001854B9"/>
    <w:rsid w:val="0018560B"/>
    <w:rsid w:val="00185A77"/>
    <w:rsid w:val="00185E5A"/>
    <w:rsid w:val="00185F80"/>
    <w:rsid w:val="00185F9F"/>
    <w:rsid w:val="0018602B"/>
    <w:rsid w:val="00186167"/>
    <w:rsid w:val="001869D2"/>
    <w:rsid w:val="001874E0"/>
    <w:rsid w:val="00187582"/>
    <w:rsid w:val="001876D4"/>
    <w:rsid w:val="001879FC"/>
    <w:rsid w:val="00187E49"/>
    <w:rsid w:val="00190142"/>
    <w:rsid w:val="00190668"/>
    <w:rsid w:val="00190AA3"/>
    <w:rsid w:val="00190B8B"/>
    <w:rsid w:val="0019142B"/>
    <w:rsid w:val="001917C9"/>
    <w:rsid w:val="00191E34"/>
    <w:rsid w:val="0019205E"/>
    <w:rsid w:val="0019258B"/>
    <w:rsid w:val="00192766"/>
    <w:rsid w:val="0019284C"/>
    <w:rsid w:val="00192E52"/>
    <w:rsid w:val="001930BE"/>
    <w:rsid w:val="0019328A"/>
    <w:rsid w:val="00193335"/>
    <w:rsid w:val="00193696"/>
    <w:rsid w:val="00193871"/>
    <w:rsid w:val="00193A23"/>
    <w:rsid w:val="00193B53"/>
    <w:rsid w:val="00194494"/>
    <w:rsid w:val="001947DF"/>
    <w:rsid w:val="00194805"/>
    <w:rsid w:val="00194858"/>
    <w:rsid w:val="001949E5"/>
    <w:rsid w:val="00194A95"/>
    <w:rsid w:val="00194EFB"/>
    <w:rsid w:val="00195521"/>
    <w:rsid w:val="00195783"/>
    <w:rsid w:val="0019592F"/>
    <w:rsid w:val="001959D0"/>
    <w:rsid w:val="001959E1"/>
    <w:rsid w:val="00195CD6"/>
    <w:rsid w:val="00195E92"/>
    <w:rsid w:val="00196161"/>
    <w:rsid w:val="001964A0"/>
    <w:rsid w:val="00196526"/>
    <w:rsid w:val="00196958"/>
    <w:rsid w:val="0019696E"/>
    <w:rsid w:val="00196BFE"/>
    <w:rsid w:val="001978A2"/>
    <w:rsid w:val="0019791C"/>
    <w:rsid w:val="0019793A"/>
    <w:rsid w:val="00197B19"/>
    <w:rsid w:val="00197B51"/>
    <w:rsid w:val="00197CB3"/>
    <w:rsid w:val="00197DEE"/>
    <w:rsid w:val="00197ECA"/>
    <w:rsid w:val="00197F6B"/>
    <w:rsid w:val="001A006E"/>
    <w:rsid w:val="001A00D8"/>
    <w:rsid w:val="001A01BA"/>
    <w:rsid w:val="001A02CE"/>
    <w:rsid w:val="001A0391"/>
    <w:rsid w:val="001A039B"/>
    <w:rsid w:val="001A061C"/>
    <w:rsid w:val="001A090B"/>
    <w:rsid w:val="001A0B47"/>
    <w:rsid w:val="001A0D5E"/>
    <w:rsid w:val="001A0E18"/>
    <w:rsid w:val="001A105D"/>
    <w:rsid w:val="001A10A1"/>
    <w:rsid w:val="001A115E"/>
    <w:rsid w:val="001A149C"/>
    <w:rsid w:val="001A18C8"/>
    <w:rsid w:val="001A1E22"/>
    <w:rsid w:val="001A2218"/>
    <w:rsid w:val="001A248C"/>
    <w:rsid w:val="001A2693"/>
    <w:rsid w:val="001A27F7"/>
    <w:rsid w:val="001A29AF"/>
    <w:rsid w:val="001A3349"/>
    <w:rsid w:val="001A3711"/>
    <w:rsid w:val="001A3916"/>
    <w:rsid w:val="001A3BAA"/>
    <w:rsid w:val="001A3EEC"/>
    <w:rsid w:val="001A3FCC"/>
    <w:rsid w:val="001A4193"/>
    <w:rsid w:val="001A43AF"/>
    <w:rsid w:val="001A46B4"/>
    <w:rsid w:val="001A48BC"/>
    <w:rsid w:val="001A4AE3"/>
    <w:rsid w:val="001A5013"/>
    <w:rsid w:val="001A501E"/>
    <w:rsid w:val="001A5349"/>
    <w:rsid w:val="001A5953"/>
    <w:rsid w:val="001A5B49"/>
    <w:rsid w:val="001A5B58"/>
    <w:rsid w:val="001A5C2B"/>
    <w:rsid w:val="001A5C4C"/>
    <w:rsid w:val="001A5D1D"/>
    <w:rsid w:val="001A5E5E"/>
    <w:rsid w:val="001A60A0"/>
    <w:rsid w:val="001A6410"/>
    <w:rsid w:val="001A68F1"/>
    <w:rsid w:val="001A6B74"/>
    <w:rsid w:val="001A6D20"/>
    <w:rsid w:val="001A726A"/>
    <w:rsid w:val="001A7466"/>
    <w:rsid w:val="001A748D"/>
    <w:rsid w:val="001B0225"/>
    <w:rsid w:val="001B04C4"/>
    <w:rsid w:val="001B0DD3"/>
    <w:rsid w:val="001B10B7"/>
    <w:rsid w:val="001B1213"/>
    <w:rsid w:val="001B1585"/>
    <w:rsid w:val="001B1920"/>
    <w:rsid w:val="001B1B29"/>
    <w:rsid w:val="001B1C7F"/>
    <w:rsid w:val="001B1CF8"/>
    <w:rsid w:val="001B1F23"/>
    <w:rsid w:val="001B22FD"/>
    <w:rsid w:val="001B24AD"/>
    <w:rsid w:val="001B253A"/>
    <w:rsid w:val="001B2A51"/>
    <w:rsid w:val="001B2AB0"/>
    <w:rsid w:val="001B2AC5"/>
    <w:rsid w:val="001B2E9C"/>
    <w:rsid w:val="001B3185"/>
    <w:rsid w:val="001B32AB"/>
    <w:rsid w:val="001B36A8"/>
    <w:rsid w:val="001B3ABE"/>
    <w:rsid w:val="001B3BC2"/>
    <w:rsid w:val="001B3D3F"/>
    <w:rsid w:val="001B3E74"/>
    <w:rsid w:val="001B406B"/>
    <w:rsid w:val="001B412C"/>
    <w:rsid w:val="001B425D"/>
    <w:rsid w:val="001B4BC4"/>
    <w:rsid w:val="001B4C0B"/>
    <w:rsid w:val="001B523A"/>
    <w:rsid w:val="001B5747"/>
    <w:rsid w:val="001B5795"/>
    <w:rsid w:val="001B59A5"/>
    <w:rsid w:val="001B5AC6"/>
    <w:rsid w:val="001B5CF1"/>
    <w:rsid w:val="001B5D7A"/>
    <w:rsid w:val="001B5DCA"/>
    <w:rsid w:val="001B5DD8"/>
    <w:rsid w:val="001B621C"/>
    <w:rsid w:val="001B6395"/>
    <w:rsid w:val="001B6826"/>
    <w:rsid w:val="001B68CB"/>
    <w:rsid w:val="001B735E"/>
    <w:rsid w:val="001B73FD"/>
    <w:rsid w:val="001B747F"/>
    <w:rsid w:val="001B7BAD"/>
    <w:rsid w:val="001B7C33"/>
    <w:rsid w:val="001B7CFA"/>
    <w:rsid w:val="001B7FA8"/>
    <w:rsid w:val="001C00B1"/>
    <w:rsid w:val="001C0421"/>
    <w:rsid w:val="001C04D5"/>
    <w:rsid w:val="001C0518"/>
    <w:rsid w:val="001C05D0"/>
    <w:rsid w:val="001C06E7"/>
    <w:rsid w:val="001C0AC9"/>
    <w:rsid w:val="001C0D6B"/>
    <w:rsid w:val="001C105D"/>
    <w:rsid w:val="001C12C9"/>
    <w:rsid w:val="001C12F4"/>
    <w:rsid w:val="001C14FF"/>
    <w:rsid w:val="001C1ABF"/>
    <w:rsid w:val="001C1F0B"/>
    <w:rsid w:val="001C1F94"/>
    <w:rsid w:val="001C2205"/>
    <w:rsid w:val="001C2465"/>
    <w:rsid w:val="001C24C9"/>
    <w:rsid w:val="001C27D0"/>
    <w:rsid w:val="001C2F0C"/>
    <w:rsid w:val="001C2FF7"/>
    <w:rsid w:val="001C3009"/>
    <w:rsid w:val="001C32FD"/>
    <w:rsid w:val="001C3CCE"/>
    <w:rsid w:val="001C3D1F"/>
    <w:rsid w:val="001C3D38"/>
    <w:rsid w:val="001C3DC0"/>
    <w:rsid w:val="001C3DC3"/>
    <w:rsid w:val="001C4BAB"/>
    <w:rsid w:val="001C4CA5"/>
    <w:rsid w:val="001C4DB6"/>
    <w:rsid w:val="001C4FEF"/>
    <w:rsid w:val="001C502E"/>
    <w:rsid w:val="001C507B"/>
    <w:rsid w:val="001C539F"/>
    <w:rsid w:val="001C5C61"/>
    <w:rsid w:val="001C6057"/>
    <w:rsid w:val="001C62BE"/>
    <w:rsid w:val="001C648E"/>
    <w:rsid w:val="001C6D38"/>
    <w:rsid w:val="001C6DA7"/>
    <w:rsid w:val="001C6F9F"/>
    <w:rsid w:val="001C7407"/>
    <w:rsid w:val="001C74FC"/>
    <w:rsid w:val="001C7729"/>
    <w:rsid w:val="001C77F6"/>
    <w:rsid w:val="001C7861"/>
    <w:rsid w:val="001C7A06"/>
    <w:rsid w:val="001C7BC9"/>
    <w:rsid w:val="001C7D65"/>
    <w:rsid w:val="001C7FA8"/>
    <w:rsid w:val="001D0704"/>
    <w:rsid w:val="001D072F"/>
    <w:rsid w:val="001D0769"/>
    <w:rsid w:val="001D07C4"/>
    <w:rsid w:val="001D0866"/>
    <w:rsid w:val="001D08EF"/>
    <w:rsid w:val="001D15F4"/>
    <w:rsid w:val="001D1E82"/>
    <w:rsid w:val="001D203C"/>
    <w:rsid w:val="001D2061"/>
    <w:rsid w:val="001D237D"/>
    <w:rsid w:val="001D23F2"/>
    <w:rsid w:val="001D2546"/>
    <w:rsid w:val="001D2622"/>
    <w:rsid w:val="001D28A1"/>
    <w:rsid w:val="001D28AC"/>
    <w:rsid w:val="001D2932"/>
    <w:rsid w:val="001D2A0B"/>
    <w:rsid w:val="001D2B0E"/>
    <w:rsid w:val="001D2B65"/>
    <w:rsid w:val="001D300B"/>
    <w:rsid w:val="001D321A"/>
    <w:rsid w:val="001D34FC"/>
    <w:rsid w:val="001D3691"/>
    <w:rsid w:val="001D36F7"/>
    <w:rsid w:val="001D382A"/>
    <w:rsid w:val="001D3B91"/>
    <w:rsid w:val="001D3BEE"/>
    <w:rsid w:val="001D3C07"/>
    <w:rsid w:val="001D3D23"/>
    <w:rsid w:val="001D3DA7"/>
    <w:rsid w:val="001D4160"/>
    <w:rsid w:val="001D438E"/>
    <w:rsid w:val="001D454B"/>
    <w:rsid w:val="001D49CA"/>
    <w:rsid w:val="001D4A02"/>
    <w:rsid w:val="001D5039"/>
    <w:rsid w:val="001D5193"/>
    <w:rsid w:val="001D569A"/>
    <w:rsid w:val="001D5771"/>
    <w:rsid w:val="001D57ED"/>
    <w:rsid w:val="001D59B4"/>
    <w:rsid w:val="001D5AEA"/>
    <w:rsid w:val="001D5D4A"/>
    <w:rsid w:val="001D5D91"/>
    <w:rsid w:val="001D5FF0"/>
    <w:rsid w:val="001D6C5E"/>
    <w:rsid w:val="001D6E80"/>
    <w:rsid w:val="001D73EB"/>
    <w:rsid w:val="001D7524"/>
    <w:rsid w:val="001D7BB7"/>
    <w:rsid w:val="001D7C57"/>
    <w:rsid w:val="001D7E95"/>
    <w:rsid w:val="001E03F7"/>
    <w:rsid w:val="001E0622"/>
    <w:rsid w:val="001E08DA"/>
    <w:rsid w:val="001E08FA"/>
    <w:rsid w:val="001E0EC9"/>
    <w:rsid w:val="001E0FEA"/>
    <w:rsid w:val="001E13C4"/>
    <w:rsid w:val="001E13E9"/>
    <w:rsid w:val="001E14AE"/>
    <w:rsid w:val="001E17A4"/>
    <w:rsid w:val="001E1838"/>
    <w:rsid w:val="001E19FB"/>
    <w:rsid w:val="001E1C01"/>
    <w:rsid w:val="001E20A0"/>
    <w:rsid w:val="001E2333"/>
    <w:rsid w:val="001E2652"/>
    <w:rsid w:val="001E2700"/>
    <w:rsid w:val="001E27CE"/>
    <w:rsid w:val="001E27DD"/>
    <w:rsid w:val="001E2A34"/>
    <w:rsid w:val="001E2ADE"/>
    <w:rsid w:val="001E2CAC"/>
    <w:rsid w:val="001E2CE3"/>
    <w:rsid w:val="001E2EE4"/>
    <w:rsid w:val="001E3291"/>
    <w:rsid w:val="001E393C"/>
    <w:rsid w:val="001E39C9"/>
    <w:rsid w:val="001E3AD5"/>
    <w:rsid w:val="001E408A"/>
    <w:rsid w:val="001E4359"/>
    <w:rsid w:val="001E495C"/>
    <w:rsid w:val="001E4AE6"/>
    <w:rsid w:val="001E4B6E"/>
    <w:rsid w:val="001E4E02"/>
    <w:rsid w:val="001E502F"/>
    <w:rsid w:val="001E50CC"/>
    <w:rsid w:val="001E5305"/>
    <w:rsid w:val="001E5919"/>
    <w:rsid w:val="001E5C84"/>
    <w:rsid w:val="001E5D4A"/>
    <w:rsid w:val="001E6020"/>
    <w:rsid w:val="001E6D7C"/>
    <w:rsid w:val="001E6D85"/>
    <w:rsid w:val="001E6F9A"/>
    <w:rsid w:val="001E702A"/>
    <w:rsid w:val="001E7095"/>
    <w:rsid w:val="001E7180"/>
    <w:rsid w:val="001E7283"/>
    <w:rsid w:val="001E7624"/>
    <w:rsid w:val="001E7A9F"/>
    <w:rsid w:val="001E7C45"/>
    <w:rsid w:val="001E7D58"/>
    <w:rsid w:val="001E7E8E"/>
    <w:rsid w:val="001F02EC"/>
    <w:rsid w:val="001F05F9"/>
    <w:rsid w:val="001F077C"/>
    <w:rsid w:val="001F09F9"/>
    <w:rsid w:val="001F0B82"/>
    <w:rsid w:val="001F142B"/>
    <w:rsid w:val="001F150D"/>
    <w:rsid w:val="001F1595"/>
    <w:rsid w:val="001F1A15"/>
    <w:rsid w:val="001F1AB8"/>
    <w:rsid w:val="001F1B64"/>
    <w:rsid w:val="001F226F"/>
    <w:rsid w:val="001F2518"/>
    <w:rsid w:val="001F2A0B"/>
    <w:rsid w:val="001F2C5E"/>
    <w:rsid w:val="001F2CC8"/>
    <w:rsid w:val="001F2E82"/>
    <w:rsid w:val="001F300C"/>
    <w:rsid w:val="001F304D"/>
    <w:rsid w:val="001F326E"/>
    <w:rsid w:val="001F334A"/>
    <w:rsid w:val="001F36CB"/>
    <w:rsid w:val="001F39E0"/>
    <w:rsid w:val="001F3ABF"/>
    <w:rsid w:val="001F424A"/>
    <w:rsid w:val="001F444C"/>
    <w:rsid w:val="001F4510"/>
    <w:rsid w:val="001F4AE2"/>
    <w:rsid w:val="001F54C9"/>
    <w:rsid w:val="001F5765"/>
    <w:rsid w:val="001F57CC"/>
    <w:rsid w:val="001F58C5"/>
    <w:rsid w:val="001F59DE"/>
    <w:rsid w:val="001F5ADD"/>
    <w:rsid w:val="001F5CB4"/>
    <w:rsid w:val="001F6032"/>
    <w:rsid w:val="001F62EE"/>
    <w:rsid w:val="001F6449"/>
    <w:rsid w:val="001F66AF"/>
    <w:rsid w:val="001F6717"/>
    <w:rsid w:val="001F6724"/>
    <w:rsid w:val="001F67BC"/>
    <w:rsid w:val="001F6EBF"/>
    <w:rsid w:val="001F6F92"/>
    <w:rsid w:val="001F7059"/>
    <w:rsid w:val="001F706A"/>
    <w:rsid w:val="001F7124"/>
    <w:rsid w:val="001F7165"/>
    <w:rsid w:val="001F7333"/>
    <w:rsid w:val="001F771E"/>
    <w:rsid w:val="001F78DF"/>
    <w:rsid w:val="001F7BC2"/>
    <w:rsid w:val="001F7D54"/>
    <w:rsid w:val="001F7E37"/>
    <w:rsid w:val="00200120"/>
    <w:rsid w:val="00200160"/>
    <w:rsid w:val="002002B6"/>
    <w:rsid w:val="0020045E"/>
    <w:rsid w:val="002004F4"/>
    <w:rsid w:val="00200A7E"/>
    <w:rsid w:val="00200AAD"/>
    <w:rsid w:val="00200C01"/>
    <w:rsid w:val="00200E43"/>
    <w:rsid w:val="002012B9"/>
    <w:rsid w:val="0020145B"/>
    <w:rsid w:val="002017AC"/>
    <w:rsid w:val="00202185"/>
    <w:rsid w:val="002021B8"/>
    <w:rsid w:val="00202557"/>
    <w:rsid w:val="0020256A"/>
    <w:rsid w:val="00203155"/>
    <w:rsid w:val="00203BB5"/>
    <w:rsid w:val="00203D2C"/>
    <w:rsid w:val="002041A1"/>
    <w:rsid w:val="00204252"/>
    <w:rsid w:val="00204588"/>
    <w:rsid w:val="00204925"/>
    <w:rsid w:val="00204BF9"/>
    <w:rsid w:val="00204CCB"/>
    <w:rsid w:val="00204D4E"/>
    <w:rsid w:val="00204E47"/>
    <w:rsid w:val="00205005"/>
    <w:rsid w:val="002055CC"/>
    <w:rsid w:val="00205882"/>
    <w:rsid w:val="00205890"/>
    <w:rsid w:val="00205956"/>
    <w:rsid w:val="0020603F"/>
    <w:rsid w:val="002060FB"/>
    <w:rsid w:val="002062C3"/>
    <w:rsid w:val="0020641E"/>
    <w:rsid w:val="002065D8"/>
    <w:rsid w:val="0020662D"/>
    <w:rsid w:val="002068D7"/>
    <w:rsid w:val="00206A9D"/>
    <w:rsid w:val="00206AD4"/>
    <w:rsid w:val="002070F5"/>
    <w:rsid w:val="002075DF"/>
    <w:rsid w:val="002076D3"/>
    <w:rsid w:val="00207A5B"/>
    <w:rsid w:val="00207A86"/>
    <w:rsid w:val="00207BAC"/>
    <w:rsid w:val="00207C0C"/>
    <w:rsid w:val="002103C3"/>
    <w:rsid w:val="0021073E"/>
    <w:rsid w:val="00210827"/>
    <w:rsid w:val="00210AB4"/>
    <w:rsid w:val="00210ABE"/>
    <w:rsid w:val="00210D4B"/>
    <w:rsid w:val="00210FE5"/>
    <w:rsid w:val="00211192"/>
    <w:rsid w:val="00211478"/>
    <w:rsid w:val="00211742"/>
    <w:rsid w:val="00211A81"/>
    <w:rsid w:val="00211B35"/>
    <w:rsid w:val="00211D6E"/>
    <w:rsid w:val="00212371"/>
    <w:rsid w:val="002127E0"/>
    <w:rsid w:val="0021297E"/>
    <w:rsid w:val="00212AA6"/>
    <w:rsid w:val="00212B45"/>
    <w:rsid w:val="00212B6C"/>
    <w:rsid w:val="00213294"/>
    <w:rsid w:val="00213339"/>
    <w:rsid w:val="0021353A"/>
    <w:rsid w:val="002139CA"/>
    <w:rsid w:val="00213DE1"/>
    <w:rsid w:val="00213EE4"/>
    <w:rsid w:val="0021401A"/>
    <w:rsid w:val="002140E4"/>
    <w:rsid w:val="00214117"/>
    <w:rsid w:val="002146B0"/>
    <w:rsid w:val="00215200"/>
    <w:rsid w:val="0021524D"/>
    <w:rsid w:val="0021528C"/>
    <w:rsid w:val="00215617"/>
    <w:rsid w:val="00215721"/>
    <w:rsid w:val="00215F0A"/>
    <w:rsid w:val="00216003"/>
    <w:rsid w:val="00216068"/>
    <w:rsid w:val="00216326"/>
    <w:rsid w:val="0021659A"/>
    <w:rsid w:val="00216AB8"/>
    <w:rsid w:val="00217627"/>
    <w:rsid w:val="00217AC3"/>
    <w:rsid w:val="00217ED8"/>
    <w:rsid w:val="00217F45"/>
    <w:rsid w:val="00217F71"/>
    <w:rsid w:val="00217FD7"/>
    <w:rsid w:val="00220001"/>
    <w:rsid w:val="0022007B"/>
    <w:rsid w:val="00220326"/>
    <w:rsid w:val="002203FB"/>
    <w:rsid w:val="002204C8"/>
    <w:rsid w:val="00220747"/>
    <w:rsid w:val="00220A8C"/>
    <w:rsid w:val="00220B66"/>
    <w:rsid w:val="00220BD8"/>
    <w:rsid w:val="00220E2D"/>
    <w:rsid w:val="00220E67"/>
    <w:rsid w:val="00220F20"/>
    <w:rsid w:val="00221A84"/>
    <w:rsid w:val="00221E74"/>
    <w:rsid w:val="0022268F"/>
    <w:rsid w:val="0022275E"/>
    <w:rsid w:val="002227F1"/>
    <w:rsid w:val="0022284A"/>
    <w:rsid w:val="00222BF8"/>
    <w:rsid w:val="00222FAF"/>
    <w:rsid w:val="00223538"/>
    <w:rsid w:val="002236D2"/>
    <w:rsid w:val="0022370B"/>
    <w:rsid w:val="00223887"/>
    <w:rsid w:val="00223892"/>
    <w:rsid w:val="002238C4"/>
    <w:rsid w:val="002239DA"/>
    <w:rsid w:val="00223CDB"/>
    <w:rsid w:val="00223D1E"/>
    <w:rsid w:val="00223F90"/>
    <w:rsid w:val="00224376"/>
    <w:rsid w:val="002244E6"/>
    <w:rsid w:val="0022497A"/>
    <w:rsid w:val="00224996"/>
    <w:rsid w:val="002249E0"/>
    <w:rsid w:val="00224A41"/>
    <w:rsid w:val="00225170"/>
    <w:rsid w:val="00225481"/>
    <w:rsid w:val="0022563E"/>
    <w:rsid w:val="002256A5"/>
    <w:rsid w:val="0022572F"/>
    <w:rsid w:val="00225769"/>
    <w:rsid w:val="00225791"/>
    <w:rsid w:val="002258C3"/>
    <w:rsid w:val="00225BF4"/>
    <w:rsid w:val="00225DB2"/>
    <w:rsid w:val="0022622F"/>
    <w:rsid w:val="002262F6"/>
    <w:rsid w:val="00226470"/>
    <w:rsid w:val="0022695A"/>
    <w:rsid w:val="00226CA6"/>
    <w:rsid w:val="00227159"/>
    <w:rsid w:val="00227185"/>
    <w:rsid w:val="00227637"/>
    <w:rsid w:val="00227CDB"/>
    <w:rsid w:val="00230528"/>
    <w:rsid w:val="00230B53"/>
    <w:rsid w:val="00230BC6"/>
    <w:rsid w:val="0023133C"/>
    <w:rsid w:val="00231376"/>
    <w:rsid w:val="00231FC6"/>
    <w:rsid w:val="00232075"/>
    <w:rsid w:val="0023225E"/>
    <w:rsid w:val="00232276"/>
    <w:rsid w:val="0023260A"/>
    <w:rsid w:val="00232737"/>
    <w:rsid w:val="002328DB"/>
    <w:rsid w:val="00232A3D"/>
    <w:rsid w:val="00233183"/>
    <w:rsid w:val="0023375E"/>
    <w:rsid w:val="00233ACB"/>
    <w:rsid w:val="00233FA3"/>
    <w:rsid w:val="00234325"/>
    <w:rsid w:val="002345EA"/>
    <w:rsid w:val="0023467D"/>
    <w:rsid w:val="0023481E"/>
    <w:rsid w:val="00234874"/>
    <w:rsid w:val="00234B23"/>
    <w:rsid w:val="00234B94"/>
    <w:rsid w:val="00234BF1"/>
    <w:rsid w:val="00234C37"/>
    <w:rsid w:val="00234CF2"/>
    <w:rsid w:val="00234F1F"/>
    <w:rsid w:val="0023526B"/>
    <w:rsid w:val="002352F7"/>
    <w:rsid w:val="002353C4"/>
    <w:rsid w:val="002353CD"/>
    <w:rsid w:val="002353FE"/>
    <w:rsid w:val="002354E8"/>
    <w:rsid w:val="00235628"/>
    <w:rsid w:val="002359E5"/>
    <w:rsid w:val="00235AC1"/>
    <w:rsid w:val="00235B45"/>
    <w:rsid w:val="00235E9F"/>
    <w:rsid w:val="00235ECC"/>
    <w:rsid w:val="00235F8B"/>
    <w:rsid w:val="002360E3"/>
    <w:rsid w:val="002364A8"/>
    <w:rsid w:val="0023666F"/>
    <w:rsid w:val="0023699C"/>
    <w:rsid w:val="00236BA9"/>
    <w:rsid w:val="00236D0D"/>
    <w:rsid w:val="00236DFE"/>
    <w:rsid w:val="002370EA"/>
    <w:rsid w:val="002373A2"/>
    <w:rsid w:val="0023749B"/>
    <w:rsid w:val="002374E0"/>
    <w:rsid w:val="0023755F"/>
    <w:rsid w:val="002375D7"/>
    <w:rsid w:val="002378AC"/>
    <w:rsid w:val="00237A96"/>
    <w:rsid w:val="00237B28"/>
    <w:rsid w:val="002400AD"/>
    <w:rsid w:val="00240187"/>
    <w:rsid w:val="0024028D"/>
    <w:rsid w:val="00240A95"/>
    <w:rsid w:val="00240BF7"/>
    <w:rsid w:val="00240CAA"/>
    <w:rsid w:val="00240D71"/>
    <w:rsid w:val="00240E40"/>
    <w:rsid w:val="0024123C"/>
    <w:rsid w:val="00241255"/>
    <w:rsid w:val="002412DB"/>
    <w:rsid w:val="00241767"/>
    <w:rsid w:val="002417AE"/>
    <w:rsid w:val="00241C00"/>
    <w:rsid w:val="00241F2E"/>
    <w:rsid w:val="002421A9"/>
    <w:rsid w:val="002421CD"/>
    <w:rsid w:val="00242542"/>
    <w:rsid w:val="002426C6"/>
    <w:rsid w:val="002426CD"/>
    <w:rsid w:val="002427AC"/>
    <w:rsid w:val="00242A3E"/>
    <w:rsid w:val="00242A75"/>
    <w:rsid w:val="00242C26"/>
    <w:rsid w:val="00242D95"/>
    <w:rsid w:val="00242F9E"/>
    <w:rsid w:val="00243418"/>
    <w:rsid w:val="0024343B"/>
    <w:rsid w:val="002437F3"/>
    <w:rsid w:val="00243807"/>
    <w:rsid w:val="002439E4"/>
    <w:rsid w:val="00243A8C"/>
    <w:rsid w:val="00243C62"/>
    <w:rsid w:val="00243F32"/>
    <w:rsid w:val="00243F76"/>
    <w:rsid w:val="00243F87"/>
    <w:rsid w:val="00244285"/>
    <w:rsid w:val="002445B7"/>
    <w:rsid w:val="002449CE"/>
    <w:rsid w:val="00244AC0"/>
    <w:rsid w:val="00244D81"/>
    <w:rsid w:val="00245118"/>
    <w:rsid w:val="0024534B"/>
    <w:rsid w:val="0024543C"/>
    <w:rsid w:val="00245699"/>
    <w:rsid w:val="002458EC"/>
    <w:rsid w:val="002459AF"/>
    <w:rsid w:val="00245B56"/>
    <w:rsid w:val="00245DFD"/>
    <w:rsid w:val="00245E18"/>
    <w:rsid w:val="0024642D"/>
    <w:rsid w:val="0024649D"/>
    <w:rsid w:val="002464B3"/>
    <w:rsid w:val="0024689E"/>
    <w:rsid w:val="00246A3F"/>
    <w:rsid w:val="00246AB7"/>
    <w:rsid w:val="00246B87"/>
    <w:rsid w:val="00246CF7"/>
    <w:rsid w:val="00246DA4"/>
    <w:rsid w:val="00246EA2"/>
    <w:rsid w:val="00247519"/>
    <w:rsid w:val="0024755E"/>
    <w:rsid w:val="00247BB0"/>
    <w:rsid w:val="00247BE8"/>
    <w:rsid w:val="00250356"/>
    <w:rsid w:val="002506AE"/>
    <w:rsid w:val="00250AEF"/>
    <w:rsid w:val="00250BF5"/>
    <w:rsid w:val="00250DB6"/>
    <w:rsid w:val="002512CE"/>
    <w:rsid w:val="00251348"/>
    <w:rsid w:val="002518EC"/>
    <w:rsid w:val="0025194B"/>
    <w:rsid w:val="002519B3"/>
    <w:rsid w:val="00251A7F"/>
    <w:rsid w:val="00251D16"/>
    <w:rsid w:val="0025256A"/>
    <w:rsid w:val="00252907"/>
    <w:rsid w:val="00252B68"/>
    <w:rsid w:val="002536A4"/>
    <w:rsid w:val="0025373D"/>
    <w:rsid w:val="002538FB"/>
    <w:rsid w:val="002539FE"/>
    <w:rsid w:val="00253ADB"/>
    <w:rsid w:val="00253D3E"/>
    <w:rsid w:val="00253E36"/>
    <w:rsid w:val="00253E56"/>
    <w:rsid w:val="002542A5"/>
    <w:rsid w:val="002545EB"/>
    <w:rsid w:val="002547CE"/>
    <w:rsid w:val="00254B7A"/>
    <w:rsid w:val="00254E85"/>
    <w:rsid w:val="00255083"/>
    <w:rsid w:val="0025527E"/>
    <w:rsid w:val="0025582D"/>
    <w:rsid w:val="00255D49"/>
    <w:rsid w:val="00256709"/>
    <w:rsid w:val="0025674B"/>
    <w:rsid w:val="00256C53"/>
    <w:rsid w:val="00256F0F"/>
    <w:rsid w:val="002575F5"/>
    <w:rsid w:val="00257832"/>
    <w:rsid w:val="002578EE"/>
    <w:rsid w:val="00257906"/>
    <w:rsid w:val="00257975"/>
    <w:rsid w:val="00257A24"/>
    <w:rsid w:val="00257AF2"/>
    <w:rsid w:val="00257BBC"/>
    <w:rsid w:val="00257C3C"/>
    <w:rsid w:val="00257CAF"/>
    <w:rsid w:val="00260245"/>
    <w:rsid w:val="00260E41"/>
    <w:rsid w:val="00260E78"/>
    <w:rsid w:val="00260EEE"/>
    <w:rsid w:val="00261007"/>
    <w:rsid w:val="002611BF"/>
    <w:rsid w:val="002611EE"/>
    <w:rsid w:val="002612C8"/>
    <w:rsid w:val="0026153E"/>
    <w:rsid w:val="002619B4"/>
    <w:rsid w:val="00261A04"/>
    <w:rsid w:val="00261A9E"/>
    <w:rsid w:val="00261C52"/>
    <w:rsid w:val="00261EE4"/>
    <w:rsid w:val="002620F0"/>
    <w:rsid w:val="002626FE"/>
    <w:rsid w:val="00262A33"/>
    <w:rsid w:val="00262DE7"/>
    <w:rsid w:val="002632D8"/>
    <w:rsid w:val="002633D8"/>
    <w:rsid w:val="00263D04"/>
    <w:rsid w:val="00263EA2"/>
    <w:rsid w:val="00263F49"/>
    <w:rsid w:val="002641AC"/>
    <w:rsid w:val="00264304"/>
    <w:rsid w:val="002645BE"/>
    <w:rsid w:val="0026460E"/>
    <w:rsid w:val="0026483D"/>
    <w:rsid w:val="00264B56"/>
    <w:rsid w:val="00264D66"/>
    <w:rsid w:val="00264E09"/>
    <w:rsid w:val="00264E63"/>
    <w:rsid w:val="002650AD"/>
    <w:rsid w:val="002650D4"/>
    <w:rsid w:val="00265321"/>
    <w:rsid w:val="0026539E"/>
    <w:rsid w:val="002656E3"/>
    <w:rsid w:val="00265C9D"/>
    <w:rsid w:val="00265DF2"/>
    <w:rsid w:val="002660B8"/>
    <w:rsid w:val="0026613F"/>
    <w:rsid w:val="00266194"/>
    <w:rsid w:val="00266259"/>
    <w:rsid w:val="00266339"/>
    <w:rsid w:val="0026665E"/>
    <w:rsid w:val="00266758"/>
    <w:rsid w:val="00266869"/>
    <w:rsid w:val="0026688F"/>
    <w:rsid w:val="00266897"/>
    <w:rsid w:val="00266A90"/>
    <w:rsid w:val="00266AD9"/>
    <w:rsid w:val="00266B95"/>
    <w:rsid w:val="00266CF3"/>
    <w:rsid w:val="00267753"/>
    <w:rsid w:val="00267D08"/>
    <w:rsid w:val="00267E7F"/>
    <w:rsid w:val="00267FEB"/>
    <w:rsid w:val="002704D0"/>
    <w:rsid w:val="002707B4"/>
    <w:rsid w:val="00270AC0"/>
    <w:rsid w:val="00270D8F"/>
    <w:rsid w:val="00270E35"/>
    <w:rsid w:val="0027101B"/>
    <w:rsid w:val="002710E0"/>
    <w:rsid w:val="00271408"/>
    <w:rsid w:val="00271A8B"/>
    <w:rsid w:val="00271C5A"/>
    <w:rsid w:val="00271DC8"/>
    <w:rsid w:val="00271E8F"/>
    <w:rsid w:val="00271F72"/>
    <w:rsid w:val="00272081"/>
    <w:rsid w:val="002720DB"/>
    <w:rsid w:val="002722A0"/>
    <w:rsid w:val="002723F4"/>
    <w:rsid w:val="00272971"/>
    <w:rsid w:val="00272B0F"/>
    <w:rsid w:val="0027322E"/>
    <w:rsid w:val="002739AF"/>
    <w:rsid w:val="00273EE0"/>
    <w:rsid w:val="00274355"/>
    <w:rsid w:val="00274545"/>
    <w:rsid w:val="002748BF"/>
    <w:rsid w:val="002748F5"/>
    <w:rsid w:val="00274A15"/>
    <w:rsid w:val="00274A65"/>
    <w:rsid w:val="00274FC3"/>
    <w:rsid w:val="0027548B"/>
    <w:rsid w:val="0027550D"/>
    <w:rsid w:val="002755E2"/>
    <w:rsid w:val="0027574C"/>
    <w:rsid w:val="0027575D"/>
    <w:rsid w:val="00275B53"/>
    <w:rsid w:val="00275D76"/>
    <w:rsid w:val="00275ED8"/>
    <w:rsid w:val="0027661E"/>
    <w:rsid w:val="0027666D"/>
    <w:rsid w:val="0027695B"/>
    <w:rsid w:val="00276C41"/>
    <w:rsid w:val="00276D2F"/>
    <w:rsid w:val="00276F1A"/>
    <w:rsid w:val="002770C8"/>
    <w:rsid w:val="00277512"/>
    <w:rsid w:val="0027798B"/>
    <w:rsid w:val="00277A51"/>
    <w:rsid w:val="002806C8"/>
    <w:rsid w:val="00280773"/>
    <w:rsid w:val="0028078B"/>
    <w:rsid w:val="002807D8"/>
    <w:rsid w:val="002808D1"/>
    <w:rsid w:val="00280C29"/>
    <w:rsid w:val="00280C71"/>
    <w:rsid w:val="00280DE5"/>
    <w:rsid w:val="00280F07"/>
    <w:rsid w:val="00280F10"/>
    <w:rsid w:val="00280FC7"/>
    <w:rsid w:val="00281182"/>
    <w:rsid w:val="002811EF"/>
    <w:rsid w:val="00281491"/>
    <w:rsid w:val="00281830"/>
    <w:rsid w:val="0028192E"/>
    <w:rsid w:val="00281A31"/>
    <w:rsid w:val="00281F45"/>
    <w:rsid w:val="00282AD4"/>
    <w:rsid w:val="00282C47"/>
    <w:rsid w:val="0028320E"/>
    <w:rsid w:val="00283369"/>
    <w:rsid w:val="002839D6"/>
    <w:rsid w:val="00283AEB"/>
    <w:rsid w:val="00283F30"/>
    <w:rsid w:val="00284286"/>
    <w:rsid w:val="0028436A"/>
    <w:rsid w:val="0028442D"/>
    <w:rsid w:val="002845B0"/>
    <w:rsid w:val="002845BF"/>
    <w:rsid w:val="00284CE5"/>
    <w:rsid w:val="00284D52"/>
    <w:rsid w:val="00284ED0"/>
    <w:rsid w:val="002850CC"/>
    <w:rsid w:val="002850DE"/>
    <w:rsid w:val="00285658"/>
    <w:rsid w:val="00285670"/>
    <w:rsid w:val="00285699"/>
    <w:rsid w:val="002857C7"/>
    <w:rsid w:val="00285ADF"/>
    <w:rsid w:val="00285B92"/>
    <w:rsid w:val="00285C45"/>
    <w:rsid w:val="00286249"/>
    <w:rsid w:val="00286584"/>
    <w:rsid w:val="00286BCC"/>
    <w:rsid w:val="00286C86"/>
    <w:rsid w:val="00286DC5"/>
    <w:rsid w:val="00286F2A"/>
    <w:rsid w:val="00286FCF"/>
    <w:rsid w:val="0028702C"/>
    <w:rsid w:val="0028739D"/>
    <w:rsid w:val="00287543"/>
    <w:rsid w:val="00287D45"/>
    <w:rsid w:val="002904A7"/>
    <w:rsid w:val="00290791"/>
    <w:rsid w:val="00290D6A"/>
    <w:rsid w:val="0029104E"/>
    <w:rsid w:val="002911CF"/>
    <w:rsid w:val="002912FD"/>
    <w:rsid w:val="002913CD"/>
    <w:rsid w:val="00291FF7"/>
    <w:rsid w:val="00292394"/>
    <w:rsid w:val="002923FC"/>
    <w:rsid w:val="0029246B"/>
    <w:rsid w:val="00292A85"/>
    <w:rsid w:val="00292C74"/>
    <w:rsid w:val="0029312E"/>
    <w:rsid w:val="0029335C"/>
    <w:rsid w:val="002933E7"/>
    <w:rsid w:val="00293539"/>
    <w:rsid w:val="00293B6B"/>
    <w:rsid w:val="00293EB2"/>
    <w:rsid w:val="00294073"/>
    <w:rsid w:val="00294E3D"/>
    <w:rsid w:val="002951A3"/>
    <w:rsid w:val="00295380"/>
    <w:rsid w:val="0029542D"/>
    <w:rsid w:val="00295E69"/>
    <w:rsid w:val="00296423"/>
    <w:rsid w:val="00296465"/>
    <w:rsid w:val="002965F1"/>
    <w:rsid w:val="00296834"/>
    <w:rsid w:val="00296A5E"/>
    <w:rsid w:val="00297009"/>
    <w:rsid w:val="0029705D"/>
    <w:rsid w:val="00297154"/>
    <w:rsid w:val="00297744"/>
    <w:rsid w:val="00297A36"/>
    <w:rsid w:val="00297E31"/>
    <w:rsid w:val="00297EB8"/>
    <w:rsid w:val="002A013E"/>
    <w:rsid w:val="002A0430"/>
    <w:rsid w:val="002A062A"/>
    <w:rsid w:val="002A07C6"/>
    <w:rsid w:val="002A09DB"/>
    <w:rsid w:val="002A105A"/>
    <w:rsid w:val="002A10B4"/>
    <w:rsid w:val="002A176D"/>
    <w:rsid w:val="002A187B"/>
    <w:rsid w:val="002A1EAD"/>
    <w:rsid w:val="002A2377"/>
    <w:rsid w:val="002A2C7D"/>
    <w:rsid w:val="002A2E1B"/>
    <w:rsid w:val="002A304E"/>
    <w:rsid w:val="002A30F4"/>
    <w:rsid w:val="002A3527"/>
    <w:rsid w:val="002A3612"/>
    <w:rsid w:val="002A36B9"/>
    <w:rsid w:val="002A36C5"/>
    <w:rsid w:val="002A3809"/>
    <w:rsid w:val="002A3925"/>
    <w:rsid w:val="002A39C1"/>
    <w:rsid w:val="002A3A8E"/>
    <w:rsid w:val="002A3D78"/>
    <w:rsid w:val="002A3F17"/>
    <w:rsid w:val="002A3F8B"/>
    <w:rsid w:val="002A3FCC"/>
    <w:rsid w:val="002A4432"/>
    <w:rsid w:val="002A45C6"/>
    <w:rsid w:val="002A4E15"/>
    <w:rsid w:val="002A554D"/>
    <w:rsid w:val="002A562F"/>
    <w:rsid w:val="002A5783"/>
    <w:rsid w:val="002A59D7"/>
    <w:rsid w:val="002A59FE"/>
    <w:rsid w:val="002A6233"/>
    <w:rsid w:val="002A6A09"/>
    <w:rsid w:val="002A6A46"/>
    <w:rsid w:val="002A6B5D"/>
    <w:rsid w:val="002A6F10"/>
    <w:rsid w:val="002A74C4"/>
    <w:rsid w:val="002A7FE1"/>
    <w:rsid w:val="002A7FED"/>
    <w:rsid w:val="002B023E"/>
    <w:rsid w:val="002B02C7"/>
    <w:rsid w:val="002B0773"/>
    <w:rsid w:val="002B0B43"/>
    <w:rsid w:val="002B0F1A"/>
    <w:rsid w:val="002B0F51"/>
    <w:rsid w:val="002B16B7"/>
    <w:rsid w:val="002B185E"/>
    <w:rsid w:val="002B1862"/>
    <w:rsid w:val="002B1949"/>
    <w:rsid w:val="002B1D83"/>
    <w:rsid w:val="002B225E"/>
    <w:rsid w:val="002B2CDD"/>
    <w:rsid w:val="002B2CE0"/>
    <w:rsid w:val="002B30A4"/>
    <w:rsid w:val="002B3267"/>
    <w:rsid w:val="002B3402"/>
    <w:rsid w:val="002B3553"/>
    <w:rsid w:val="002B3586"/>
    <w:rsid w:val="002B37F2"/>
    <w:rsid w:val="002B3853"/>
    <w:rsid w:val="002B3CBE"/>
    <w:rsid w:val="002B3D7A"/>
    <w:rsid w:val="002B3EC5"/>
    <w:rsid w:val="002B460F"/>
    <w:rsid w:val="002B48FF"/>
    <w:rsid w:val="002B4CEC"/>
    <w:rsid w:val="002B4E0C"/>
    <w:rsid w:val="002B505B"/>
    <w:rsid w:val="002B52B6"/>
    <w:rsid w:val="002B5BD8"/>
    <w:rsid w:val="002B5F6E"/>
    <w:rsid w:val="002B6225"/>
    <w:rsid w:val="002B6245"/>
    <w:rsid w:val="002B64F5"/>
    <w:rsid w:val="002B67E5"/>
    <w:rsid w:val="002B6943"/>
    <w:rsid w:val="002B6C8D"/>
    <w:rsid w:val="002B6D5E"/>
    <w:rsid w:val="002B6DFE"/>
    <w:rsid w:val="002B72AB"/>
    <w:rsid w:val="002B7A81"/>
    <w:rsid w:val="002B7B9E"/>
    <w:rsid w:val="002B7BE9"/>
    <w:rsid w:val="002C0758"/>
    <w:rsid w:val="002C08B5"/>
    <w:rsid w:val="002C0BB4"/>
    <w:rsid w:val="002C0DFB"/>
    <w:rsid w:val="002C0E5B"/>
    <w:rsid w:val="002C0FC9"/>
    <w:rsid w:val="002C105A"/>
    <w:rsid w:val="002C1329"/>
    <w:rsid w:val="002C1449"/>
    <w:rsid w:val="002C1547"/>
    <w:rsid w:val="002C16F2"/>
    <w:rsid w:val="002C18D6"/>
    <w:rsid w:val="002C1929"/>
    <w:rsid w:val="002C19F3"/>
    <w:rsid w:val="002C1A73"/>
    <w:rsid w:val="002C23A7"/>
    <w:rsid w:val="002C27A8"/>
    <w:rsid w:val="002C2C67"/>
    <w:rsid w:val="002C2D36"/>
    <w:rsid w:val="002C2E88"/>
    <w:rsid w:val="002C2EC1"/>
    <w:rsid w:val="002C373F"/>
    <w:rsid w:val="002C3881"/>
    <w:rsid w:val="002C3896"/>
    <w:rsid w:val="002C3A86"/>
    <w:rsid w:val="002C3B32"/>
    <w:rsid w:val="002C42F5"/>
    <w:rsid w:val="002C435E"/>
    <w:rsid w:val="002C4443"/>
    <w:rsid w:val="002C44AF"/>
    <w:rsid w:val="002C46E8"/>
    <w:rsid w:val="002C49E8"/>
    <w:rsid w:val="002C4CDB"/>
    <w:rsid w:val="002C4EF4"/>
    <w:rsid w:val="002C506F"/>
    <w:rsid w:val="002C562C"/>
    <w:rsid w:val="002C63F5"/>
    <w:rsid w:val="002C663C"/>
    <w:rsid w:val="002C66F5"/>
    <w:rsid w:val="002C6B2D"/>
    <w:rsid w:val="002C6C7A"/>
    <w:rsid w:val="002C6D5D"/>
    <w:rsid w:val="002C6E04"/>
    <w:rsid w:val="002C78A9"/>
    <w:rsid w:val="002D0112"/>
    <w:rsid w:val="002D0457"/>
    <w:rsid w:val="002D0512"/>
    <w:rsid w:val="002D0686"/>
    <w:rsid w:val="002D0763"/>
    <w:rsid w:val="002D0933"/>
    <w:rsid w:val="002D093D"/>
    <w:rsid w:val="002D0EDF"/>
    <w:rsid w:val="002D1127"/>
    <w:rsid w:val="002D147A"/>
    <w:rsid w:val="002D1777"/>
    <w:rsid w:val="002D1B62"/>
    <w:rsid w:val="002D1B8B"/>
    <w:rsid w:val="002D1EDE"/>
    <w:rsid w:val="002D2144"/>
    <w:rsid w:val="002D23BB"/>
    <w:rsid w:val="002D29D7"/>
    <w:rsid w:val="002D2A6E"/>
    <w:rsid w:val="002D2CB1"/>
    <w:rsid w:val="002D31B4"/>
    <w:rsid w:val="002D3211"/>
    <w:rsid w:val="002D330B"/>
    <w:rsid w:val="002D34CA"/>
    <w:rsid w:val="002D38DE"/>
    <w:rsid w:val="002D3D64"/>
    <w:rsid w:val="002D4586"/>
    <w:rsid w:val="002D4AC4"/>
    <w:rsid w:val="002D4D01"/>
    <w:rsid w:val="002D5323"/>
    <w:rsid w:val="002D53F8"/>
    <w:rsid w:val="002D598E"/>
    <w:rsid w:val="002D5FD3"/>
    <w:rsid w:val="002D6B47"/>
    <w:rsid w:val="002D6D9A"/>
    <w:rsid w:val="002D6DC1"/>
    <w:rsid w:val="002D7054"/>
    <w:rsid w:val="002D709B"/>
    <w:rsid w:val="002D710A"/>
    <w:rsid w:val="002D7AD2"/>
    <w:rsid w:val="002D7E17"/>
    <w:rsid w:val="002E05B6"/>
    <w:rsid w:val="002E0614"/>
    <w:rsid w:val="002E095B"/>
    <w:rsid w:val="002E0964"/>
    <w:rsid w:val="002E0990"/>
    <w:rsid w:val="002E0B48"/>
    <w:rsid w:val="002E1160"/>
    <w:rsid w:val="002E15F9"/>
    <w:rsid w:val="002E16C3"/>
    <w:rsid w:val="002E1A10"/>
    <w:rsid w:val="002E1A95"/>
    <w:rsid w:val="002E1B1E"/>
    <w:rsid w:val="002E227E"/>
    <w:rsid w:val="002E2636"/>
    <w:rsid w:val="002E267C"/>
    <w:rsid w:val="002E26CA"/>
    <w:rsid w:val="002E276B"/>
    <w:rsid w:val="002E27AD"/>
    <w:rsid w:val="002E2A00"/>
    <w:rsid w:val="002E2C00"/>
    <w:rsid w:val="002E370E"/>
    <w:rsid w:val="002E3994"/>
    <w:rsid w:val="002E39EB"/>
    <w:rsid w:val="002E3AA6"/>
    <w:rsid w:val="002E3ACE"/>
    <w:rsid w:val="002E3B9D"/>
    <w:rsid w:val="002E3BFC"/>
    <w:rsid w:val="002E3C07"/>
    <w:rsid w:val="002E4026"/>
    <w:rsid w:val="002E43FE"/>
    <w:rsid w:val="002E45B6"/>
    <w:rsid w:val="002E487A"/>
    <w:rsid w:val="002E4976"/>
    <w:rsid w:val="002E49D7"/>
    <w:rsid w:val="002E4CB9"/>
    <w:rsid w:val="002E4D00"/>
    <w:rsid w:val="002E4EC0"/>
    <w:rsid w:val="002E549C"/>
    <w:rsid w:val="002E54AB"/>
    <w:rsid w:val="002E5556"/>
    <w:rsid w:val="002E5617"/>
    <w:rsid w:val="002E576D"/>
    <w:rsid w:val="002E57EC"/>
    <w:rsid w:val="002E5A1F"/>
    <w:rsid w:val="002E5CCF"/>
    <w:rsid w:val="002E5DDC"/>
    <w:rsid w:val="002E5F22"/>
    <w:rsid w:val="002E6087"/>
    <w:rsid w:val="002E6172"/>
    <w:rsid w:val="002E61FB"/>
    <w:rsid w:val="002E66D0"/>
    <w:rsid w:val="002E66DA"/>
    <w:rsid w:val="002E68A5"/>
    <w:rsid w:val="002E68EA"/>
    <w:rsid w:val="002E6C7F"/>
    <w:rsid w:val="002E6E09"/>
    <w:rsid w:val="002E72E7"/>
    <w:rsid w:val="002E741F"/>
    <w:rsid w:val="002E7623"/>
    <w:rsid w:val="002E7675"/>
    <w:rsid w:val="002E7805"/>
    <w:rsid w:val="002E7B4C"/>
    <w:rsid w:val="002E7B67"/>
    <w:rsid w:val="002E7C78"/>
    <w:rsid w:val="002F03E3"/>
    <w:rsid w:val="002F0689"/>
    <w:rsid w:val="002F0741"/>
    <w:rsid w:val="002F097C"/>
    <w:rsid w:val="002F0B19"/>
    <w:rsid w:val="002F0C29"/>
    <w:rsid w:val="002F0DEA"/>
    <w:rsid w:val="002F120A"/>
    <w:rsid w:val="002F124E"/>
    <w:rsid w:val="002F1678"/>
    <w:rsid w:val="002F16EE"/>
    <w:rsid w:val="002F192B"/>
    <w:rsid w:val="002F1D7B"/>
    <w:rsid w:val="002F1EF8"/>
    <w:rsid w:val="002F1FFD"/>
    <w:rsid w:val="002F204E"/>
    <w:rsid w:val="002F231E"/>
    <w:rsid w:val="002F24A2"/>
    <w:rsid w:val="002F2552"/>
    <w:rsid w:val="002F26B6"/>
    <w:rsid w:val="002F2772"/>
    <w:rsid w:val="002F2911"/>
    <w:rsid w:val="002F2CB4"/>
    <w:rsid w:val="002F2FA2"/>
    <w:rsid w:val="002F311B"/>
    <w:rsid w:val="002F3138"/>
    <w:rsid w:val="002F31CE"/>
    <w:rsid w:val="002F3286"/>
    <w:rsid w:val="002F3462"/>
    <w:rsid w:val="002F3663"/>
    <w:rsid w:val="002F39B8"/>
    <w:rsid w:val="002F4166"/>
    <w:rsid w:val="002F49FE"/>
    <w:rsid w:val="002F4C76"/>
    <w:rsid w:val="002F5140"/>
    <w:rsid w:val="002F518F"/>
    <w:rsid w:val="002F5588"/>
    <w:rsid w:val="002F58DD"/>
    <w:rsid w:val="002F5A36"/>
    <w:rsid w:val="002F5EBA"/>
    <w:rsid w:val="002F5F8E"/>
    <w:rsid w:val="002F6220"/>
    <w:rsid w:val="002F66DE"/>
    <w:rsid w:val="002F6A45"/>
    <w:rsid w:val="002F6DA8"/>
    <w:rsid w:val="002F6EB2"/>
    <w:rsid w:val="002F6EF8"/>
    <w:rsid w:val="002F70E6"/>
    <w:rsid w:val="002F70FC"/>
    <w:rsid w:val="002F7170"/>
    <w:rsid w:val="002F7603"/>
    <w:rsid w:val="002F776B"/>
    <w:rsid w:val="002F78F3"/>
    <w:rsid w:val="002F7970"/>
    <w:rsid w:val="002F797F"/>
    <w:rsid w:val="002F7999"/>
    <w:rsid w:val="002F7C45"/>
    <w:rsid w:val="0030018D"/>
    <w:rsid w:val="003001C8"/>
    <w:rsid w:val="00300394"/>
    <w:rsid w:val="00300BE9"/>
    <w:rsid w:val="00300D9C"/>
    <w:rsid w:val="00300E56"/>
    <w:rsid w:val="00300FBE"/>
    <w:rsid w:val="00300FC5"/>
    <w:rsid w:val="003013DA"/>
    <w:rsid w:val="003013F4"/>
    <w:rsid w:val="0030179D"/>
    <w:rsid w:val="0030195B"/>
    <w:rsid w:val="00301AED"/>
    <w:rsid w:val="00301C50"/>
    <w:rsid w:val="00301DBD"/>
    <w:rsid w:val="00301F9C"/>
    <w:rsid w:val="00301FD6"/>
    <w:rsid w:val="003022CF"/>
    <w:rsid w:val="003025B4"/>
    <w:rsid w:val="003028CB"/>
    <w:rsid w:val="00302A32"/>
    <w:rsid w:val="00302A51"/>
    <w:rsid w:val="00302B2E"/>
    <w:rsid w:val="00302D63"/>
    <w:rsid w:val="00302FDE"/>
    <w:rsid w:val="003031C8"/>
    <w:rsid w:val="00303405"/>
    <w:rsid w:val="003036B4"/>
    <w:rsid w:val="003036D2"/>
    <w:rsid w:val="00303B5B"/>
    <w:rsid w:val="00303C19"/>
    <w:rsid w:val="003041B5"/>
    <w:rsid w:val="003043EA"/>
    <w:rsid w:val="00304434"/>
    <w:rsid w:val="0030450E"/>
    <w:rsid w:val="0030493F"/>
    <w:rsid w:val="003049CD"/>
    <w:rsid w:val="00304B44"/>
    <w:rsid w:val="00304BBA"/>
    <w:rsid w:val="00304C71"/>
    <w:rsid w:val="00304D82"/>
    <w:rsid w:val="00304D9C"/>
    <w:rsid w:val="003050A1"/>
    <w:rsid w:val="00305339"/>
    <w:rsid w:val="003055F2"/>
    <w:rsid w:val="00305B65"/>
    <w:rsid w:val="00305CB1"/>
    <w:rsid w:val="00305E06"/>
    <w:rsid w:val="00305EBB"/>
    <w:rsid w:val="00306227"/>
    <w:rsid w:val="00306329"/>
    <w:rsid w:val="00306710"/>
    <w:rsid w:val="0030672D"/>
    <w:rsid w:val="003068B8"/>
    <w:rsid w:val="00306ABC"/>
    <w:rsid w:val="00306B2A"/>
    <w:rsid w:val="00306B7F"/>
    <w:rsid w:val="00306C72"/>
    <w:rsid w:val="00307252"/>
    <w:rsid w:val="0030782E"/>
    <w:rsid w:val="00307FD6"/>
    <w:rsid w:val="0031012A"/>
    <w:rsid w:val="00310525"/>
    <w:rsid w:val="00310B79"/>
    <w:rsid w:val="00310CE9"/>
    <w:rsid w:val="003111E4"/>
    <w:rsid w:val="00311A6D"/>
    <w:rsid w:val="00311C08"/>
    <w:rsid w:val="00312442"/>
    <w:rsid w:val="0031284E"/>
    <w:rsid w:val="00312DB3"/>
    <w:rsid w:val="00312FB6"/>
    <w:rsid w:val="00313101"/>
    <w:rsid w:val="00313634"/>
    <w:rsid w:val="00313A1A"/>
    <w:rsid w:val="00313ACC"/>
    <w:rsid w:val="00313BEE"/>
    <w:rsid w:val="003144A2"/>
    <w:rsid w:val="003145F9"/>
    <w:rsid w:val="00314862"/>
    <w:rsid w:val="00314929"/>
    <w:rsid w:val="00315231"/>
    <w:rsid w:val="00315244"/>
    <w:rsid w:val="003154CB"/>
    <w:rsid w:val="00315927"/>
    <w:rsid w:val="00315FA8"/>
    <w:rsid w:val="003161A0"/>
    <w:rsid w:val="0031674A"/>
    <w:rsid w:val="00316C74"/>
    <w:rsid w:val="00316E6F"/>
    <w:rsid w:val="0031724C"/>
    <w:rsid w:val="00317338"/>
    <w:rsid w:val="003174AD"/>
    <w:rsid w:val="00317520"/>
    <w:rsid w:val="003178D8"/>
    <w:rsid w:val="00317958"/>
    <w:rsid w:val="003179BD"/>
    <w:rsid w:val="003179EF"/>
    <w:rsid w:val="00317C03"/>
    <w:rsid w:val="00317F87"/>
    <w:rsid w:val="00317FF8"/>
    <w:rsid w:val="00320233"/>
    <w:rsid w:val="003203D6"/>
    <w:rsid w:val="003203F9"/>
    <w:rsid w:val="00320435"/>
    <w:rsid w:val="00320539"/>
    <w:rsid w:val="003205B7"/>
    <w:rsid w:val="00320698"/>
    <w:rsid w:val="00320B13"/>
    <w:rsid w:val="00320CBE"/>
    <w:rsid w:val="00320EE8"/>
    <w:rsid w:val="00321027"/>
    <w:rsid w:val="00321033"/>
    <w:rsid w:val="00321086"/>
    <w:rsid w:val="0032110A"/>
    <w:rsid w:val="00321257"/>
    <w:rsid w:val="00321343"/>
    <w:rsid w:val="003214B2"/>
    <w:rsid w:val="00321525"/>
    <w:rsid w:val="00321EC1"/>
    <w:rsid w:val="0032200E"/>
    <w:rsid w:val="003222FF"/>
    <w:rsid w:val="00322515"/>
    <w:rsid w:val="00322567"/>
    <w:rsid w:val="00322C2C"/>
    <w:rsid w:val="00322C94"/>
    <w:rsid w:val="0032301A"/>
    <w:rsid w:val="003231D8"/>
    <w:rsid w:val="003233B4"/>
    <w:rsid w:val="00323569"/>
    <w:rsid w:val="0032396E"/>
    <w:rsid w:val="00323A4E"/>
    <w:rsid w:val="00323E08"/>
    <w:rsid w:val="00323F7C"/>
    <w:rsid w:val="0032431C"/>
    <w:rsid w:val="0032448E"/>
    <w:rsid w:val="003245C0"/>
    <w:rsid w:val="00324608"/>
    <w:rsid w:val="00324766"/>
    <w:rsid w:val="00324794"/>
    <w:rsid w:val="003248AE"/>
    <w:rsid w:val="003248E6"/>
    <w:rsid w:val="00324E58"/>
    <w:rsid w:val="00324EAB"/>
    <w:rsid w:val="00324F4E"/>
    <w:rsid w:val="00325334"/>
    <w:rsid w:val="0032553D"/>
    <w:rsid w:val="00325765"/>
    <w:rsid w:val="0032591C"/>
    <w:rsid w:val="003259A5"/>
    <w:rsid w:val="00325DDC"/>
    <w:rsid w:val="00325F78"/>
    <w:rsid w:val="003261C7"/>
    <w:rsid w:val="003263B4"/>
    <w:rsid w:val="0032689B"/>
    <w:rsid w:val="00326A94"/>
    <w:rsid w:val="00326D82"/>
    <w:rsid w:val="00326E7C"/>
    <w:rsid w:val="003274C3"/>
    <w:rsid w:val="003274FC"/>
    <w:rsid w:val="00327799"/>
    <w:rsid w:val="00327AF3"/>
    <w:rsid w:val="00327D53"/>
    <w:rsid w:val="00327EEA"/>
    <w:rsid w:val="00327FA7"/>
    <w:rsid w:val="003300B2"/>
    <w:rsid w:val="003304BB"/>
    <w:rsid w:val="00330520"/>
    <w:rsid w:val="00330684"/>
    <w:rsid w:val="00330735"/>
    <w:rsid w:val="003309EA"/>
    <w:rsid w:val="00330EDC"/>
    <w:rsid w:val="00331203"/>
    <w:rsid w:val="003313D6"/>
    <w:rsid w:val="003313F6"/>
    <w:rsid w:val="003315BD"/>
    <w:rsid w:val="00331807"/>
    <w:rsid w:val="00331877"/>
    <w:rsid w:val="00331946"/>
    <w:rsid w:val="00331F1A"/>
    <w:rsid w:val="00332298"/>
    <w:rsid w:val="003326E3"/>
    <w:rsid w:val="00332A9C"/>
    <w:rsid w:val="00332C8E"/>
    <w:rsid w:val="00332DBD"/>
    <w:rsid w:val="00333168"/>
    <w:rsid w:val="003331C3"/>
    <w:rsid w:val="003333F1"/>
    <w:rsid w:val="00333901"/>
    <w:rsid w:val="0033399C"/>
    <w:rsid w:val="00333D2C"/>
    <w:rsid w:val="00333DC2"/>
    <w:rsid w:val="00333E40"/>
    <w:rsid w:val="003342F6"/>
    <w:rsid w:val="003343AB"/>
    <w:rsid w:val="00334632"/>
    <w:rsid w:val="0033465E"/>
    <w:rsid w:val="00334739"/>
    <w:rsid w:val="003347B9"/>
    <w:rsid w:val="00335232"/>
    <w:rsid w:val="003352F8"/>
    <w:rsid w:val="0033530E"/>
    <w:rsid w:val="00335322"/>
    <w:rsid w:val="00335498"/>
    <w:rsid w:val="00335765"/>
    <w:rsid w:val="0033599A"/>
    <w:rsid w:val="00335A1D"/>
    <w:rsid w:val="00335A5A"/>
    <w:rsid w:val="00335AFD"/>
    <w:rsid w:val="00335C7C"/>
    <w:rsid w:val="00335C97"/>
    <w:rsid w:val="00335DB8"/>
    <w:rsid w:val="003363CE"/>
    <w:rsid w:val="003365BF"/>
    <w:rsid w:val="003367EB"/>
    <w:rsid w:val="00336888"/>
    <w:rsid w:val="00336B6A"/>
    <w:rsid w:val="00336FD9"/>
    <w:rsid w:val="003370D8"/>
    <w:rsid w:val="003373BE"/>
    <w:rsid w:val="003376B3"/>
    <w:rsid w:val="0033797F"/>
    <w:rsid w:val="00337D6A"/>
    <w:rsid w:val="00337E4D"/>
    <w:rsid w:val="00337EDB"/>
    <w:rsid w:val="0034018A"/>
    <w:rsid w:val="003405BA"/>
    <w:rsid w:val="00340832"/>
    <w:rsid w:val="003409AB"/>
    <w:rsid w:val="00340B20"/>
    <w:rsid w:val="0034107A"/>
    <w:rsid w:val="00341747"/>
    <w:rsid w:val="00341871"/>
    <w:rsid w:val="00341CB3"/>
    <w:rsid w:val="00341E0F"/>
    <w:rsid w:val="00341E9C"/>
    <w:rsid w:val="00341F76"/>
    <w:rsid w:val="00341FBE"/>
    <w:rsid w:val="0034205F"/>
    <w:rsid w:val="003420FE"/>
    <w:rsid w:val="00342249"/>
    <w:rsid w:val="0034224E"/>
    <w:rsid w:val="00342457"/>
    <w:rsid w:val="0034247E"/>
    <w:rsid w:val="003429F4"/>
    <w:rsid w:val="00342D3F"/>
    <w:rsid w:val="00342E35"/>
    <w:rsid w:val="00342F61"/>
    <w:rsid w:val="003431EA"/>
    <w:rsid w:val="003433F8"/>
    <w:rsid w:val="00343729"/>
    <w:rsid w:val="00343885"/>
    <w:rsid w:val="0034393A"/>
    <w:rsid w:val="00343AAA"/>
    <w:rsid w:val="00343B48"/>
    <w:rsid w:val="00344174"/>
    <w:rsid w:val="0034440A"/>
    <w:rsid w:val="003445EE"/>
    <w:rsid w:val="00344749"/>
    <w:rsid w:val="00344928"/>
    <w:rsid w:val="0034519A"/>
    <w:rsid w:val="00345383"/>
    <w:rsid w:val="00345990"/>
    <w:rsid w:val="00345A3F"/>
    <w:rsid w:val="0034604C"/>
    <w:rsid w:val="003462DB"/>
    <w:rsid w:val="003464D5"/>
    <w:rsid w:val="003465CF"/>
    <w:rsid w:val="0034660B"/>
    <w:rsid w:val="00346ACD"/>
    <w:rsid w:val="0034705F"/>
    <w:rsid w:val="00347060"/>
    <w:rsid w:val="0034709D"/>
    <w:rsid w:val="00347269"/>
    <w:rsid w:val="0034760C"/>
    <w:rsid w:val="003477DB"/>
    <w:rsid w:val="0034783F"/>
    <w:rsid w:val="00347B46"/>
    <w:rsid w:val="00347F5C"/>
    <w:rsid w:val="00350323"/>
    <w:rsid w:val="0035129D"/>
    <w:rsid w:val="003515C2"/>
    <w:rsid w:val="00351A2F"/>
    <w:rsid w:val="00351DB1"/>
    <w:rsid w:val="003520B7"/>
    <w:rsid w:val="003524D4"/>
    <w:rsid w:val="0035278C"/>
    <w:rsid w:val="0035293B"/>
    <w:rsid w:val="00352AEC"/>
    <w:rsid w:val="00352B4B"/>
    <w:rsid w:val="00353334"/>
    <w:rsid w:val="003538D4"/>
    <w:rsid w:val="00354315"/>
    <w:rsid w:val="003545C3"/>
    <w:rsid w:val="00354784"/>
    <w:rsid w:val="00354A65"/>
    <w:rsid w:val="00354F0C"/>
    <w:rsid w:val="003555BD"/>
    <w:rsid w:val="00355CB6"/>
    <w:rsid w:val="00355CED"/>
    <w:rsid w:val="00355E12"/>
    <w:rsid w:val="00356355"/>
    <w:rsid w:val="003568E6"/>
    <w:rsid w:val="0035695A"/>
    <w:rsid w:val="00356BB5"/>
    <w:rsid w:val="00357125"/>
    <w:rsid w:val="00357150"/>
    <w:rsid w:val="0035728F"/>
    <w:rsid w:val="003572D9"/>
    <w:rsid w:val="0035733E"/>
    <w:rsid w:val="00357394"/>
    <w:rsid w:val="00357E5B"/>
    <w:rsid w:val="00360220"/>
    <w:rsid w:val="00360441"/>
    <w:rsid w:val="003604B7"/>
    <w:rsid w:val="003604C5"/>
    <w:rsid w:val="00360605"/>
    <w:rsid w:val="00360676"/>
    <w:rsid w:val="003606FA"/>
    <w:rsid w:val="0036079E"/>
    <w:rsid w:val="00360864"/>
    <w:rsid w:val="00360C78"/>
    <w:rsid w:val="00360E88"/>
    <w:rsid w:val="00361034"/>
    <w:rsid w:val="00361165"/>
    <w:rsid w:val="00361249"/>
    <w:rsid w:val="00361282"/>
    <w:rsid w:val="00361423"/>
    <w:rsid w:val="00361697"/>
    <w:rsid w:val="0036180F"/>
    <w:rsid w:val="00361995"/>
    <w:rsid w:val="00362235"/>
    <w:rsid w:val="0036253D"/>
    <w:rsid w:val="0036274A"/>
    <w:rsid w:val="00362D57"/>
    <w:rsid w:val="00362FAF"/>
    <w:rsid w:val="00363795"/>
    <w:rsid w:val="00363EB1"/>
    <w:rsid w:val="00363F9E"/>
    <w:rsid w:val="003641E4"/>
    <w:rsid w:val="00364561"/>
    <w:rsid w:val="00364D44"/>
    <w:rsid w:val="003650BF"/>
    <w:rsid w:val="003651E4"/>
    <w:rsid w:val="00365666"/>
    <w:rsid w:val="00365743"/>
    <w:rsid w:val="0036594C"/>
    <w:rsid w:val="00365AD8"/>
    <w:rsid w:val="003666E5"/>
    <w:rsid w:val="00366BC6"/>
    <w:rsid w:val="00366C19"/>
    <w:rsid w:val="00366DFF"/>
    <w:rsid w:val="00366EB5"/>
    <w:rsid w:val="003674CA"/>
    <w:rsid w:val="00367750"/>
    <w:rsid w:val="003677CF"/>
    <w:rsid w:val="00367E42"/>
    <w:rsid w:val="00370252"/>
    <w:rsid w:val="00370BC7"/>
    <w:rsid w:val="00370BD1"/>
    <w:rsid w:val="00370D7B"/>
    <w:rsid w:val="00371229"/>
    <w:rsid w:val="003713A4"/>
    <w:rsid w:val="0037179F"/>
    <w:rsid w:val="0037193C"/>
    <w:rsid w:val="00371A89"/>
    <w:rsid w:val="00371B92"/>
    <w:rsid w:val="0037204A"/>
    <w:rsid w:val="003720EF"/>
    <w:rsid w:val="003721CD"/>
    <w:rsid w:val="00372217"/>
    <w:rsid w:val="0037250F"/>
    <w:rsid w:val="00372724"/>
    <w:rsid w:val="00372E03"/>
    <w:rsid w:val="0037304D"/>
    <w:rsid w:val="00373152"/>
    <w:rsid w:val="0037322F"/>
    <w:rsid w:val="00373281"/>
    <w:rsid w:val="00373B5D"/>
    <w:rsid w:val="00373B86"/>
    <w:rsid w:val="00373C74"/>
    <w:rsid w:val="00373D31"/>
    <w:rsid w:val="003745D3"/>
    <w:rsid w:val="00374821"/>
    <w:rsid w:val="003748A5"/>
    <w:rsid w:val="00374DF1"/>
    <w:rsid w:val="00375014"/>
    <w:rsid w:val="003750DF"/>
    <w:rsid w:val="0037537D"/>
    <w:rsid w:val="00375450"/>
    <w:rsid w:val="00375464"/>
    <w:rsid w:val="003754B8"/>
    <w:rsid w:val="003757AB"/>
    <w:rsid w:val="00375831"/>
    <w:rsid w:val="00375D00"/>
    <w:rsid w:val="00375E05"/>
    <w:rsid w:val="00375FA0"/>
    <w:rsid w:val="00375FB0"/>
    <w:rsid w:val="00376176"/>
    <w:rsid w:val="0037659E"/>
    <w:rsid w:val="003768F6"/>
    <w:rsid w:val="00376B7C"/>
    <w:rsid w:val="00376F1B"/>
    <w:rsid w:val="003770E9"/>
    <w:rsid w:val="00377700"/>
    <w:rsid w:val="00377A4B"/>
    <w:rsid w:val="00377DED"/>
    <w:rsid w:val="00380631"/>
    <w:rsid w:val="0038082F"/>
    <w:rsid w:val="003808CC"/>
    <w:rsid w:val="00380D2D"/>
    <w:rsid w:val="00380FEA"/>
    <w:rsid w:val="003811AB"/>
    <w:rsid w:val="0038132F"/>
    <w:rsid w:val="003814C1"/>
    <w:rsid w:val="0038177C"/>
    <w:rsid w:val="003818F8"/>
    <w:rsid w:val="0038235C"/>
    <w:rsid w:val="00382533"/>
    <w:rsid w:val="00382762"/>
    <w:rsid w:val="003832FC"/>
    <w:rsid w:val="003839F5"/>
    <w:rsid w:val="00383A6A"/>
    <w:rsid w:val="00383B25"/>
    <w:rsid w:val="00383B6B"/>
    <w:rsid w:val="00383C22"/>
    <w:rsid w:val="003840CB"/>
    <w:rsid w:val="0038482B"/>
    <w:rsid w:val="00384AAA"/>
    <w:rsid w:val="00384B44"/>
    <w:rsid w:val="00384B61"/>
    <w:rsid w:val="00384CBE"/>
    <w:rsid w:val="00384DDC"/>
    <w:rsid w:val="00384F53"/>
    <w:rsid w:val="00384FDD"/>
    <w:rsid w:val="0038511B"/>
    <w:rsid w:val="003852B0"/>
    <w:rsid w:val="00385345"/>
    <w:rsid w:val="0038542C"/>
    <w:rsid w:val="00385634"/>
    <w:rsid w:val="003857A5"/>
    <w:rsid w:val="00385C3F"/>
    <w:rsid w:val="003860FD"/>
    <w:rsid w:val="003861FF"/>
    <w:rsid w:val="00386363"/>
    <w:rsid w:val="003865A2"/>
    <w:rsid w:val="003866FB"/>
    <w:rsid w:val="00386980"/>
    <w:rsid w:val="00386C66"/>
    <w:rsid w:val="00386CD0"/>
    <w:rsid w:val="00386E7B"/>
    <w:rsid w:val="00386FDC"/>
    <w:rsid w:val="003870BE"/>
    <w:rsid w:val="00387220"/>
    <w:rsid w:val="003872AB"/>
    <w:rsid w:val="003875CE"/>
    <w:rsid w:val="00387743"/>
    <w:rsid w:val="00387979"/>
    <w:rsid w:val="00387996"/>
    <w:rsid w:val="00387E6A"/>
    <w:rsid w:val="0039042F"/>
    <w:rsid w:val="003904E6"/>
    <w:rsid w:val="00390879"/>
    <w:rsid w:val="00390AAD"/>
    <w:rsid w:val="00390AF4"/>
    <w:rsid w:val="00390D7C"/>
    <w:rsid w:val="00391397"/>
    <w:rsid w:val="0039177A"/>
    <w:rsid w:val="00391869"/>
    <w:rsid w:val="0039195C"/>
    <w:rsid w:val="003919FE"/>
    <w:rsid w:val="00391B8E"/>
    <w:rsid w:val="00392413"/>
    <w:rsid w:val="00392561"/>
    <w:rsid w:val="003926F0"/>
    <w:rsid w:val="00392A75"/>
    <w:rsid w:val="00392AD2"/>
    <w:rsid w:val="00392BC7"/>
    <w:rsid w:val="00392EDE"/>
    <w:rsid w:val="00392FEC"/>
    <w:rsid w:val="003931B8"/>
    <w:rsid w:val="00393D05"/>
    <w:rsid w:val="00394A03"/>
    <w:rsid w:val="00394E5B"/>
    <w:rsid w:val="00394E8C"/>
    <w:rsid w:val="00394F1D"/>
    <w:rsid w:val="00394F3B"/>
    <w:rsid w:val="00395349"/>
    <w:rsid w:val="0039555D"/>
    <w:rsid w:val="0039562F"/>
    <w:rsid w:val="00395757"/>
    <w:rsid w:val="00395861"/>
    <w:rsid w:val="00395C62"/>
    <w:rsid w:val="00395EA8"/>
    <w:rsid w:val="00395F9C"/>
    <w:rsid w:val="00396096"/>
    <w:rsid w:val="0039616E"/>
    <w:rsid w:val="003961F0"/>
    <w:rsid w:val="00396227"/>
    <w:rsid w:val="003965E2"/>
    <w:rsid w:val="003965FF"/>
    <w:rsid w:val="00396EE5"/>
    <w:rsid w:val="00397000"/>
    <w:rsid w:val="00397122"/>
    <w:rsid w:val="0039758B"/>
    <w:rsid w:val="00397D08"/>
    <w:rsid w:val="00397D5E"/>
    <w:rsid w:val="003A00B5"/>
    <w:rsid w:val="003A023A"/>
    <w:rsid w:val="003A0458"/>
    <w:rsid w:val="003A067A"/>
    <w:rsid w:val="003A0A71"/>
    <w:rsid w:val="003A0A75"/>
    <w:rsid w:val="003A121C"/>
    <w:rsid w:val="003A1968"/>
    <w:rsid w:val="003A1A9A"/>
    <w:rsid w:val="003A1C48"/>
    <w:rsid w:val="003A21D2"/>
    <w:rsid w:val="003A2B59"/>
    <w:rsid w:val="003A3080"/>
    <w:rsid w:val="003A3983"/>
    <w:rsid w:val="003A3D84"/>
    <w:rsid w:val="003A404C"/>
    <w:rsid w:val="003A4185"/>
    <w:rsid w:val="003A42E2"/>
    <w:rsid w:val="003A4324"/>
    <w:rsid w:val="003A432A"/>
    <w:rsid w:val="003A4571"/>
    <w:rsid w:val="003A47B6"/>
    <w:rsid w:val="003A4894"/>
    <w:rsid w:val="003A516B"/>
    <w:rsid w:val="003A51B1"/>
    <w:rsid w:val="003A5613"/>
    <w:rsid w:val="003A577A"/>
    <w:rsid w:val="003A592B"/>
    <w:rsid w:val="003A5A58"/>
    <w:rsid w:val="003A60E1"/>
    <w:rsid w:val="003A64A8"/>
    <w:rsid w:val="003A65B6"/>
    <w:rsid w:val="003A6613"/>
    <w:rsid w:val="003A69AF"/>
    <w:rsid w:val="003A6A0C"/>
    <w:rsid w:val="003A6B57"/>
    <w:rsid w:val="003A6B69"/>
    <w:rsid w:val="003A6F06"/>
    <w:rsid w:val="003A73E9"/>
    <w:rsid w:val="003A767D"/>
    <w:rsid w:val="003A76CD"/>
    <w:rsid w:val="003A79E8"/>
    <w:rsid w:val="003A7ADD"/>
    <w:rsid w:val="003A7FF2"/>
    <w:rsid w:val="003B0166"/>
    <w:rsid w:val="003B01CD"/>
    <w:rsid w:val="003B07A0"/>
    <w:rsid w:val="003B0969"/>
    <w:rsid w:val="003B0A41"/>
    <w:rsid w:val="003B0A8D"/>
    <w:rsid w:val="003B0AEE"/>
    <w:rsid w:val="003B0C2B"/>
    <w:rsid w:val="003B0FE3"/>
    <w:rsid w:val="003B10E2"/>
    <w:rsid w:val="003B1109"/>
    <w:rsid w:val="003B1269"/>
    <w:rsid w:val="003B13C5"/>
    <w:rsid w:val="003B17B7"/>
    <w:rsid w:val="003B18A7"/>
    <w:rsid w:val="003B18AA"/>
    <w:rsid w:val="003B197D"/>
    <w:rsid w:val="003B1ABB"/>
    <w:rsid w:val="003B20D8"/>
    <w:rsid w:val="003B2133"/>
    <w:rsid w:val="003B220A"/>
    <w:rsid w:val="003B242F"/>
    <w:rsid w:val="003B29A5"/>
    <w:rsid w:val="003B3227"/>
    <w:rsid w:val="003B3AA1"/>
    <w:rsid w:val="003B3AEA"/>
    <w:rsid w:val="003B3AF9"/>
    <w:rsid w:val="003B3D9F"/>
    <w:rsid w:val="003B403E"/>
    <w:rsid w:val="003B4A35"/>
    <w:rsid w:val="003B4AD1"/>
    <w:rsid w:val="003B4FF7"/>
    <w:rsid w:val="003B5574"/>
    <w:rsid w:val="003B5781"/>
    <w:rsid w:val="003B5BCD"/>
    <w:rsid w:val="003B5CA8"/>
    <w:rsid w:val="003B5F81"/>
    <w:rsid w:val="003B629C"/>
    <w:rsid w:val="003B6533"/>
    <w:rsid w:val="003B679C"/>
    <w:rsid w:val="003B6831"/>
    <w:rsid w:val="003B6B0F"/>
    <w:rsid w:val="003B6DB6"/>
    <w:rsid w:val="003B74EC"/>
    <w:rsid w:val="003B751A"/>
    <w:rsid w:val="003B7626"/>
    <w:rsid w:val="003B7874"/>
    <w:rsid w:val="003C009E"/>
    <w:rsid w:val="003C01AF"/>
    <w:rsid w:val="003C01C1"/>
    <w:rsid w:val="003C03C7"/>
    <w:rsid w:val="003C040F"/>
    <w:rsid w:val="003C05D9"/>
    <w:rsid w:val="003C06DA"/>
    <w:rsid w:val="003C0763"/>
    <w:rsid w:val="003C11CB"/>
    <w:rsid w:val="003C1205"/>
    <w:rsid w:val="003C1339"/>
    <w:rsid w:val="003C1627"/>
    <w:rsid w:val="003C1689"/>
    <w:rsid w:val="003C1BF6"/>
    <w:rsid w:val="003C2290"/>
    <w:rsid w:val="003C2C5E"/>
    <w:rsid w:val="003C2D0A"/>
    <w:rsid w:val="003C2F78"/>
    <w:rsid w:val="003C3088"/>
    <w:rsid w:val="003C3452"/>
    <w:rsid w:val="003C3592"/>
    <w:rsid w:val="003C36C6"/>
    <w:rsid w:val="003C36E5"/>
    <w:rsid w:val="003C36EA"/>
    <w:rsid w:val="003C3A60"/>
    <w:rsid w:val="003C4055"/>
    <w:rsid w:val="003C43BC"/>
    <w:rsid w:val="003C453B"/>
    <w:rsid w:val="003C491F"/>
    <w:rsid w:val="003C4ACE"/>
    <w:rsid w:val="003C4F44"/>
    <w:rsid w:val="003C516C"/>
    <w:rsid w:val="003C607D"/>
    <w:rsid w:val="003C63F2"/>
    <w:rsid w:val="003C6E3B"/>
    <w:rsid w:val="003C6EC4"/>
    <w:rsid w:val="003C6F64"/>
    <w:rsid w:val="003C7082"/>
    <w:rsid w:val="003C7159"/>
    <w:rsid w:val="003C797F"/>
    <w:rsid w:val="003C7ADB"/>
    <w:rsid w:val="003C7D76"/>
    <w:rsid w:val="003C7E76"/>
    <w:rsid w:val="003D0397"/>
    <w:rsid w:val="003D0485"/>
    <w:rsid w:val="003D06B8"/>
    <w:rsid w:val="003D0AF0"/>
    <w:rsid w:val="003D0AF1"/>
    <w:rsid w:val="003D0BD6"/>
    <w:rsid w:val="003D0EEC"/>
    <w:rsid w:val="003D0FF0"/>
    <w:rsid w:val="003D1011"/>
    <w:rsid w:val="003D1710"/>
    <w:rsid w:val="003D171A"/>
    <w:rsid w:val="003D1880"/>
    <w:rsid w:val="003D1914"/>
    <w:rsid w:val="003D1ABA"/>
    <w:rsid w:val="003D2276"/>
    <w:rsid w:val="003D2B40"/>
    <w:rsid w:val="003D2C75"/>
    <w:rsid w:val="003D2CE8"/>
    <w:rsid w:val="003D2E34"/>
    <w:rsid w:val="003D2EED"/>
    <w:rsid w:val="003D300B"/>
    <w:rsid w:val="003D3460"/>
    <w:rsid w:val="003D35A5"/>
    <w:rsid w:val="003D39DE"/>
    <w:rsid w:val="003D4312"/>
    <w:rsid w:val="003D43BA"/>
    <w:rsid w:val="003D45A3"/>
    <w:rsid w:val="003D4766"/>
    <w:rsid w:val="003D4793"/>
    <w:rsid w:val="003D4E2D"/>
    <w:rsid w:val="003D4F38"/>
    <w:rsid w:val="003D549D"/>
    <w:rsid w:val="003D5559"/>
    <w:rsid w:val="003D55E9"/>
    <w:rsid w:val="003D6879"/>
    <w:rsid w:val="003D6EA4"/>
    <w:rsid w:val="003D6EEC"/>
    <w:rsid w:val="003D7137"/>
    <w:rsid w:val="003D7571"/>
    <w:rsid w:val="003D7C12"/>
    <w:rsid w:val="003D7D95"/>
    <w:rsid w:val="003D7DBD"/>
    <w:rsid w:val="003D7FC4"/>
    <w:rsid w:val="003E029B"/>
    <w:rsid w:val="003E0739"/>
    <w:rsid w:val="003E09A4"/>
    <w:rsid w:val="003E0B78"/>
    <w:rsid w:val="003E100E"/>
    <w:rsid w:val="003E159B"/>
    <w:rsid w:val="003E1809"/>
    <w:rsid w:val="003E1AE7"/>
    <w:rsid w:val="003E1CBA"/>
    <w:rsid w:val="003E2025"/>
    <w:rsid w:val="003E2062"/>
    <w:rsid w:val="003E20EA"/>
    <w:rsid w:val="003E2BF3"/>
    <w:rsid w:val="003E2CEF"/>
    <w:rsid w:val="003E332C"/>
    <w:rsid w:val="003E344B"/>
    <w:rsid w:val="003E3768"/>
    <w:rsid w:val="003E394E"/>
    <w:rsid w:val="003E39C5"/>
    <w:rsid w:val="003E39CC"/>
    <w:rsid w:val="003E3AA3"/>
    <w:rsid w:val="003E3DAF"/>
    <w:rsid w:val="003E3DE3"/>
    <w:rsid w:val="003E3E6C"/>
    <w:rsid w:val="003E422E"/>
    <w:rsid w:val="003E43C9"/>
    <w:rsid w:val="003E46F1"/>
    <w:rsid w:val="003E46FB"/>
    <w:rsid w:val="003E4E4C"/>
    <w:rsid w:val="003E4F15"/>
    <w:rsid w:val="003E4F7B"/>
    <w:rsid w:val="003E5203"/>
    <w:rsid w:val="003E54BA"/>
    <w:rsid w:val="003E56D0"/>
    <w:rsid w:val="003E581B"/>
    <w:rsid w:val="003E590A"/>
    <w:rsid w:val="003E5B5E"/>
    <w:rsid w:val="003E5DB6"/>
    <w:rsid w:val="003E6124"/>
    <w:rsid w:val="003E621E"/>
    <w:rsid w:val="003E6539"/>
    <w:rsid w:val="003E6640"/>
    <w:rsid w:val="003E6664"/>
    <w:rsid w:val="003E6690"/>
    <w:rsid w:val="003E6BDE"/>
    <w:rsid w:val="003E6D46"/>
    <w:rsid w:val="003E6DB2"/>
    <w:rsid w:val="003E6E5A"/>
    <w:rsid w:val="003E75E6"/>
    <w:rsid w:val="003E77EE"/>
    <w:rsid w:val="003E7852"/>
    <w:rsid w:val="003E7CED"/>
    <w:rsid w:val="003E7EFD"/>
    <w:rsid w:val="003F00DF"/>
    <w:rsid w:val="003F03BB"/>
    <w:rsid w:val="003F053E"/>
    <w:rsid w:val="003F102C"/>
    <w:rsid w:val="003F12C5"/>
    <w:rsid w:val="003F1749"/>
    <w:rsid w:val="003F17B2"/>
    <w:rsid w:val="003F1B06"/>
    <w:rsid w:val="003F1D23"/>
    <w:rsid w:val="003F1E34"/>
    <w:rsid w:val="003F22F0"/>
    <w:rsid w:val="003F22F2"/>
    <w:rsid w:val="003F2604"/>
    <w:rsid w:val="003F2AE0"/>
    <w:rsid w:val="003F2AEB"/>
    <w:rsid w:val="003F2B5E"/>
    <w:rsid w:val="003F2D41"/>
    <w:rsid w:val="003F3296"/>
    <w:rsid w:val="003F32F7"/>
    <w:rsid w:val="003F36EA"/>
    <w:rsid w:val="003F37F1"/>
    <w:rsid w:val="003F3A4D"/>
    <w:rsid w:val="003F3AF4"/>
    <w:rsid w:val="003F403C"/>
    <w:rsid w:val="003F4083"/>
    <w:rsid w:val="003F4239"/>
    <w:rsid w:val="003F4382"/>
    <w:rsid w:val="003F4394"/>
    <w:rsid w:val="003F46B7"/>
    <w:rsid w:val="003F4D86"/>
    <w:rsid w:val="003F5279"/>
    <w:rsid w:val="003F534A"/>
    <w:rsid w:val="003F5373"/>
    <w:rsid w:val="003F53C7"/>
    <w:rsid w:val="003F557C"/>
    <w:rsid w:val="003F57C7"/>
    <w:rsid w:val="003F5911"/>
    <w:rsid w:val="003F60F0"/>
    <w:rsid w:val="003F65E9"/>
    <w:rsid w:val="003F6683"/>
    <w:rsid w:val="003F668C"/>
    <w:rsid w:val="003F6A91"/>
    <w:rsid w:val="003F6BDA"/>
    <w:rsid w:val="003F6C1B"/>
    <w:rsid w:val="003F74F4"/>
    <w:rsid w:val="003F7504"/>
    <w:rsid w:val="003F7BC8"/>
    <w:rsid w:val="003F7C7A"/>
    <w:rsid w:val="003F7D48"/>
    <w:rsid w:val="003F7D7F"/>
    <w:rsid w:val="003F7FD3"/>
    <w:rsid w:val="00400888"/>
    <w:rsid w:val="00400976"/>
    <w:rsid w:val="004009C5"/>
    <w:rsid w:val="00400BAF"/>
    <w:rsid w:val="00400D3C"/>
    <w:rsid w:val="004011B0"/>
    <w:rsid w:val="00401ACE"/>
    <w:rsid w:val="00401B5F"/>
    <w:rsid w:val="00401E70"/>
    <w:rsid w:val="00402080"/>
    <w:rsid w:val="00402516"/>
    <w:rsid w:val="00402D33"/>
    <w:rsid w:val="00402DF9"/>
    <w:rsid w:val="0040319F"/>
    <w:rsid w:val="004033ED"/>
    <w:rsid w:val="0040357A"/>
    <w:rsid w:val="004039A3"/>
    <w:rsid w:val="00403AE7"/>
    <w:rsid w:val="00403BFE"/>
    <w:rsid w:val="00403C5F"/>
    <w:rsid w:val="00403C81"/>
    <w:rsid w:val="00403E55"/>
    <w:rsid w:val="00403EE5"/>
    <w:rsid w:val="0040425B"/>
    <w:rsid w:val="004042AD"/>
    <w:rsid w:val="0040447D"/>
    <w:rsid w:val="004044A7"/>
    <w:rsid w:val="004044D1"/>
    <w:rsid w:val="00404875"/>
    <w:rsid w:val="00405104"/>
    <w:rsid w:val="00405628"/>
    <w:rsid w:val="00405758"/>
    <w:rsid w:val="00405A72"/>
    <w:rsid w:val="00405AB4"/>
    <w:rsid w:val="004064AF"/>
    <w:rsid w:val="004068DD"/>
    <w:rsid w:val="00406A8B"/>
    <w:rsid w:val="00406AC9"/>
    <w:rsid w:val="00406CA9"/>
    <w:rsid w:val="00406D60"/>
    <w:rsid w:val="00406EAB"/>
    <w:rsid w:val="004072B1"/>
    <w:rsid w:val="00407334"/>
    <w:rsid w:val="0040739C"/>
    <w:rsid w:val="00407ACF"/>
    <w:rsid w:val="00407C0F"/>
    <w:rsid w:val="00407C13"/>
    <w:rsid w:val="00407C9C"/>
    <w:rsid w:val="00407D54"/>
    <w:rsid w:val="00407D78"/>
    <w:rsid w:val="004100D2"/>
    <w:rsid w:val="004102BB"/>
    <w:rsid w:val="0041034D"/>
    <w:rsid w:val="004103D8"/>
    <w:rsid w:val="00410799"/>
    <w:rsid w:val="00410867"/>
    <w:rsid w:val="00410C47"/>
    <w:rsid w:val="00410C6A"/>
    <w:rsid w:val="00410EE7"/>
    <w:rsid w:val="004116F5"/>
    <w:rsid w:val="004118DB"/>
    <w:rsid w:val="00411CF7"/>
    <w:rsid w:val="00411FBF"/>
    <w:rsid w:val="004120CC"/>
    <w:rsid w:val="0041222C"/>
    <w:rsid w:val="0041242E"/>
    <w:rsid w:val="00412573"/>
    <w:rsid w:val="004127AB"/>
    <w:rsid w:val="00412900"/>
    <w:rsid w:val="004129B9"/>
    <w:rsid w:val="00412D09"/>
    <w:rsid w:val="00413050"/>
    <w:rsid w:val="0041340E"/>
    <w:rsid w:val="00413D9C"/>
    <w:rsid w:val="004141BD"/>
    <w:rsid w:val="00414602"/>
    <w:rsid w:val="00414ACA"/>
    <w:rsid w:val="00414EF7"/>
    <w:rsid w:val="00415261"/>
    <w:rsid w:val="0041526C"/>
    <w:rsid w:val="004152DE"/>
    <w:rsid w:val="0041581F"/>
    <w:rsid w:val="00415A35"/>
    <w:rsid w:val="00415B5B"/>
    <w:rsid w:val="00415B5D"/>
    <w:rsid w:val="00415C36"/>
    <w:rsid w:val="00415DA9"/>
    <w:rsid w:val="0041665F"/>
    <w:rsid w:val="00416B7A"/>
    <w:rsid w:val="00416F0C"/>
    <w:rsid w:val="0041746F"/>
    <w:rsid w:val="004174D7"/>
    <w:rsid w:val="00417518"/>
    <w:rsid w:val="0041752B"/>
    <w:rsid w:val="004175E6"/>
    <w:rsid w:val="004176BA"/>
    <w:rsid w:val="00417D6B"/>
    <w:rsid w:val="00417D82"/>
    <w:rsid w:val="00417E1A"/>
    <w:rsid w:val="00417E1C"/>
    <w:rsid w:val="00417EDA"/>
    <w:rsid w:val="00420622"/>
    <w:rsid w:val="00420874"/>
    <w:rsid w:val="004211BE"/>
    <w:rsid w:val="0042154B"/>
    <w:rsid w:val="00421690"/>
    <w:rsid w:val="00421847"/>
    <w:rsid w:val="0042185E"/>
    <w:rsid w:val="00421FDD"/>
    <w:rsid w:val="0042289D"/>
    <w:rsid w:val="004229C2"/>
    <w:rsid w:val="00422E74"/>
    <w:rsid w:val="00422FFF"/>
    <w:rsid w:val="004237CA"/>
    <w:rsid w:val="00423BB0"/>
    <w:rsid w:val="00423BC1"/>
    <w:rsid w:val="004247B2"/>
    <w:rsid w:val="00424A23"/>
    <w:rsid w:val="00424A28"/>
    <w:rsid w:val="00424ACB"/>
    <w:rsid w:val="00425308"/>
    <w:rsid w:val="0042570D"/>
    <w:rsid w:val="00425800"/>
    <w:rsid w:val="004258AE"/>
    <w:rsid w:val="004258E6"/>
    <w:rsid w:val="004258FA"/>
    <w:rsid w:val="004259DF"/>
    <w:rsid w:val="00425C1C"/>
    <w:rsid w:val="00425CA6"/>
    <w:rsid w:val="00425DA4"/>
    <w:rsid w:val="00425E7B"/>
    <w:rsid w:val="00426246"/>
    <w:rsid w:val="00426453"/>
    <w:rsid w:val="004264B3"/>
    <w:rsid w:val="00426643"/>
    <w:rsid w:val="0042692D"/>
    <w:rsid w:val="00426BD2"/>
    <w:rsid w:val="00426C1B"/>
    <w:rsid w:val="00426FD0"/>
    <w:rsid w:val="004276B2"/>
    <w:rsid w:val="00427858"/>
    <w:rsid w:val="00427C35"/>
    <w:rsid w:val="00427CD9"/>
    <w:rsid w:val="00427E0B"/>
    <w:rsid w:val="00430140"/>
    <w:rsid w:val="00430498"/>
    <w:rsid w:val="00430823"/>
    <w:rsid w:val="00430A2C"/>
    <w:rsid w:val="00430E84"/>
    <w:rsid w:val="00431440"/>
    <w:rsid w:val="0043149D"/>
    <w:rsid w:val="004317C3"/>
    <w:rsid w:val="00431A12"/>
    <w:rsid w:val="00431E63"/>
    <w:rsid w:val="00431F5B"/>
    <w:rsid w:val="00431FC5"/>
    <w:rsid w:val="004322E8"/>
    <w:rsid w:val="00432766"/>
    <w:rsid w:val="004327A0"/>
    <w:rsid w:val="00432DE7"/>
    <w:rsid w:val="00432E18"/>
    <w:rsid w:val="00432F75"/>
    <w:rsid w:val="0043302B"/>
    <w:rsid w:val="0043306F"/>
    <w:rsid w:val="00433228"/>
    <w:rsid w:val="0043325E"/>
    <w:rsid w:val="004334A5"/>
    <w:rsid w:val="00433674"/>
    <w:rsid w:val="0043368D"/>
    <w:rsid w:val="004338C8"/>
    <w:rsid w:val="00433D7A"/>
    <w:rsid w:val="00433D7F"/>
    <w:rsid w:val="00433DBC"/>
    <w:rsid w:val="00434687"/>
    <w:rsid w:val="004346FC"/>
    <w:rsid w:val="00434719"/>
    <w:rsid w:val="00434D52"/>
    <w:rsid w:val="00434DBD"/>
    <w:rsid w:val="00434DEA"/>
    <w:rsid w:val="00434E68"/>
    <w:rsid w:val="00434ECB"/>
    <w:rsid w:val="00435218"/>
    <w:rsid w:val="00435340"/>
    <w:rsid w:val="00435AC8"/>
    <w:rsid w:val="00435B5A"/>
    <w:rsid w:val="00435C91"/>
    <w:rsid w:val="00436005"/>
    <w:rsid w:val="004360AA"/>
    <w:rsid w:val="00436439"/>
    <w:rsid w:val="004368C4"/>
    <w:rsid w:val="00436912"/>
    <w:rsid w:val="00436B37"/>
    <w:rsid w:val="00436C05"/>
    <w:rsid w:val="00436E2D"/>
    <w:rsid w:val="00436E43"/>
    <w:rsid w:val="00436FE9"/>
    <w:rsid w:val="004372AB"/>
    <w:rsid w:val="0043749B"/>
    <w:rsid w:val="004377F2"/>
    <w:rsid w:val="00437F97"/>
    <w:rsid w:val="00440361"/>
    <w:rsid w:val="004408B3"/>
    <w:rsid w:val="00440960"/>
    <w:rsid w:val="00440BEA"/>
    <w:rsid w:val="00440F33"/>
    <w:rsid w:val="004411D3"/>
    <w:rsid w:val="004412D7"/>
    <w:rsid w:val="00441358"/>
    <w:rsid w:val="004415F2"/>
    <w:rsid w:val="00441B98"/>
    <w:rsid w:val="00441CA3"/>
    <w:rsid w:val="00441E2C"/>
    <w:rsid w:val="0044236A"/>
    <w:rsid w:val="00442372"/>
    <w:rsid w:val="004423A3"/>
    <w:rsid w:val="00442691"/>
    <w:rsid w:val="004427DF"/>
    <w:rsid w:val="00442D11"/>
    <w:rsid w:val="00442DE0"/>
    <w:rsid w:val="00442F42"/>
    <w:rsid w:val="00442F51"/>
    <w:rsid w:val="0044332D"/>
    <w:rsid w:val="00443780"/>
    <w:rsid w:val="00443EB0"/>
    <w:rsid w:val="00444666"/>
    <w:rsid w:val="00444676"/>
    <w:rsid w:val="00444820"/>
    <w:rsid w:val="00444BB1"/>
    <w:rsid w:val="00444CDC"/>
    <w:rsid w:val="00444D84"/>
    <w:rsid w:val="00444FD8"/>
    <w:rsid w:val="00445267"/>
    <w:rsid w:val="004452EB"/>
    <w:rsid w:val="00445310"/>
    <w:rsid w:val="00445329"/>
    <w:rsid w:val="004454B5"/>
    <w:rsid w:val="004458B3"/>
    <w:rsid w:val="00445BAB"/>
    <w:rsid w:val="004462A5"/>
    <w:rsid w:val="004463CC"/>
    <w:rsid w:val="00446719"/>
    <w:rsid w:val="004469FC"/>
    <w:rsid w:val="00450144"/>
    <w:rsid w:val="00450340"/>
    <w:rsid w:val="004503A7"/>
    <w:rsid w:val="004506FB"/>
    <w:rsid w:val="004509E1"/>
    <w:rsid w:val="004509F5"/>
    <w:rsid w:val="00450C76"/>
    <w:rsid w:val="00451414"/>
    <w:rsid w:val="00451590"/>
    <w:rsid w:val="00451793"/>
    <w:rsid w:val="004517BA"/>
    <w:rsid w:val="0045180E"/>
    <w:rsid w:val="00451CE4"/>
    <w:rsid w:val="00451E1E"/>
    <w:rsid w:val="00452172"/>
    <w:rsid w:val="00452571"/>
    <w:rsid w:val="00452612"/>
    <w:rsid w:val="0045321F"/>
    <w:rsid w:val="00453B63"/>
    <w:rsid w:val="00454138"/>
    <w:rsid w:val="00454621"/>
    <w:rsid w:val="0045490E"/>
    <w:rsid w:val="004549EC"/>
    <w:rsid w:val="00454FF7"/>
    <w:rsid w:val="004552A5"/>
    <w:rsid w:val="0045549E"/>
    <w:rsid w:val="00455BBF"/>
    <w:rsid w:val="00455C77"/>
    <w:rsid w:val="00455D1C"/>
    <w:rsid w:val="00455FFA"/>
    <w:rsid w:val="004560E9"/>
    <w:rsid w:val="00456839"/>
    <w:rsid w:val="0045683D"/>
    <w:rsid w:val="00456977"/>
    <w:rsid w:val="00456F40"/>
    <w:rsid w:val="004576D5"/>
    <w:rsid w:val="0045770B"/>
    <w:rsid w:val="00457AC1"/>
    <w:rsid w:val="004600FC"/>
    <w:rsid w:val="00460369"/>
    <w:rsid w:val="004605D5"/>
    <w:rsid w:val="00460644"/>
    <w:rsid w:val="00460810"/>
    <w:rsid w:val="00460B3D"/>
    <w:rsid w:val="0046117F"/>
    <w:rsid w:val="00461276"/>
    <w:rsid w:val="00461596"/>
    <w:rsid w:val="00461606"/>
    <w:rsid w:val="004625D6"/>
    <w:rsid w:val="004626CF"/>
    <w:rsid w:val="0046270F"/>
    <w:rsid w:val="00462903"/>
    <w:rsid w:val="00462B7C"/>
    <w:rsid w:val="00462EA1"/>
    <w:rsid w:val="00462F0A"/>
    <w:rsid w:val="00463085"/>
    <w:rsid w:val="00463305"/>
    <w:rsid w:val="00463429"/>
    <w:rsid w:val="00463D2B"/>
    <w:rsid w:val="00464C37"/>
    <w:rsid w:val="00464CB3"/>
    <w:rsid w:val="00464D77"/>
    <w:rsid w:val="00464E5E"/>
    <w:rsid w:val="00464F8D"/>
    <w:rsid w:val="004656D0"/>
    <w:rsid w:val="00465844"/>
    <w:rsid w:val="00465AE5"/>
    <w:rsid w:val="00465DE2"/>
    <w:rsid w:val="0046624B"/>
    <w:rsid w:val="004663A4"/>
    <w:rsid w:val="004663FA"/>
    <w:rsid w:val="00466426"/>
    <w:rsid w:val="00466508"/>
    <w:rsid w:val="004668BE"/>
    <w:rsid w:val="00466A53"/>
    <w:rsid w:val="00466D00"/>
    <w:rsid w:val="00466E1C"/>
    <w:rsid w:val="00466E73"/>
    <w:rsid w:val="0046727A"/>
    <w:rsid w:val="00467F2C"/>
    <w:rsid w:val="00470342"/>
    <w:rsid w:val="0047070E"/>
    <w:rsid w:val="004709F3"/>
    <w:rsid w:val="00470E5A"/>
    <w:rsid w:val="00471189"/>
    <w:rsid w:val="0047135E"/>
    <w:rsid w:val="00471395"/>
    <w:rsid w:val="004714D6"/>
    <w:rsid w:val="0047155F"/>
    <w:rsid w:val="004716BF"/>
    <w:rsid w:val="0047178D"/>
    <w:rsid w:val="004719A2"/>
    <w:rsid w:val="00471B6B"/>
    <w:rsid w:val="00471B71"/>
    <w:rsid w:val="0047219F"/>
    <w:rsid w:val="004723AB"/>
    <w:rsid w:val="004725AB"/>
    <w:rsid w:val="004728FC"/>
    <w:rsid w:val="004730A8"/>
    <w:rsid w:val="0047322A"/>
    <w:rsid w:val="004734B5"/>
    <w:rsid w:val="004734E9"/>
    <w:rsid w:val="004734EF"/>
    <w:rsid w:val="0047384D"/>
    <w:rsid w:val="00473A41"/>
    <w:rsid w:val="00473BBA"/>
    <w:rsid w:val="00473CCB"/>
    <w:rsid w:val="00473D0C"/>
    <w:rsid w:val="00473E51"/>
    <w:rsid w:val="004741E2"/>
    <w:rsid w:val="004741F7"/>
    <w:rsid w:val="004743AE"/>
    <w:rsid w:val="00474501"/>
    <w:rsid w:val="004748F1"/>
    <w:rsid w:val="00474B98"/>
    <w:rsid w:val="00474CB5"/>
    <w:rsid w:val="00474E4B"/>
    <w:rsid w:val="0047548F"/>
    <w:rsid w:val="00475B68"/>
    <w:rsid w:val="004760EF"/>
    <w:rsid w:val="00476C3E"/>
    <w:rsid w:val="004770BC"/>
    <w:rsid w:val="0047732E"/>
    <w:rsid w:val="00477575"/>
    <w:rsid w:val="0047771C"/>
    <w:rsid w:val="004778BD"/>
    <w:rsid w:val="0047790A"/>
    <w:rsid w:val="004779D4"/>
    <w:rsid w:val="00477BC6"/>
    <w:rsid w:val="0048015F"/>
    <w:rsid w:val="00480230"/>
    <w:rsid w:val="004809B0"/>
    <w:rsid w:val="004809C9"/>
    <w:rsid w:val="00480A33"/>
    <w:rsid w:val="00480DA5"/>
    <w:rsid w:val="004814F7"/>
    <w:rsid w:val="00481679"/>
    <w:rsid w:val="00481860"/>
    <w:rsid w:val="00481A52"/>
    <w:rsid w:val="00481F1B"/>
    <w:rsid w:val="00481FEB"/>
    <w:rsid w:val="0048217C"/>
    <w:rsid w:val="004823F4"/>
    <w:rsid w:val="004827E0"/>
    <w:rsid w:val="00482FFA"/>
    <w:rsid w:val="00483035"/>
    <w:rsid w:val="0048310F"/>
    <w:rsid w:val="00483E20"/>
    <w:rsid w:val="00483E5F"/>
    <w:rsid w:val="0048415E"/>
    <w:rsid w:val="004842F8"/>
    <w:rsid w:val="00484462"/>
    <w:rsid w:val="0048494D"/>
    <w:rsid w:val="00484C22"/>
    <w:rsid w:val="00484EA1"/>
    <w:rsid w:val="0048509C"/>
    <w:rsid w:val="004859ED"/>
    <w:rsid w:val="00485B4B"/>
    <w:rsid w:val="00485CF3"/>
    <w:rsid w:val="00485D31"/>
    <w:rsid w:val="00485DC4"/>
    <w:rsid w:val="00485FBD"/>
    <w:rsid w:val="00486045"/>
    <w:rsid w:val="0048608E"/>
    <w:rsid w:val="0048613E"/>
    <w:rsid w:val="00486680"/>
    <w:rsid w:val="0048671A"/>
    <w:rsid w:val="004868A4"/>
    <w:rsid w:val="00486E27"/>
    <w:rsid w:val="00486F24"/>
    <w:rsid w:val="0048745F"/>
    <w:rsid w:val="00487636"/>
    <w:rsid w:val="004878DE"/>
    <w:rsid w:val="00487979"/>
    <w:rsid w:val="00487BFB"/>
    <w:rsid w:val="00487CBE"/>
    <w:rsid w:val="00487EC5"/>
    <w:rsid w:val="004903D7"/>
    <w:rsid w:val="004904B2"/>
    <w:rsid w:val="00490952"/>
    <w:rsid w:val="00490BA9"/>
    <w:rsid w:val="00490BBA"/>
    <w:rsid w:val="004915D3"/>
    <w:rsid w:val="0049181F"/>
    <w:rsid w:val="004924F6"/>
    <w:rsid w:val="00492579"/>
    <w:rsid w:val="004926CA"/>
    <w:rsid w:val="00492C90"/>
    <w:rsid w:val="0049335E"/>
    <w:rsid w:val="00494205"/>
    <w:rsid w:val="00494250"/>
    <w:rsid w:val="00494A12"/>
    <w:rsid w:val="00494C6A"/>
    <w:rsid w:val="00495012"/>
    <w:rsid w:val="004952EB"/>
    <w:rsid w:val="00495348"/>
    <w:rsid w:val="00495365"/>
    <w:rsid w:val="00495468"/>
    <w:rsid w:val="004954AE"/>
    <w:rsid w:val="0049551B"/>
    <w:rsid w:val="00495A9B"/>
    <w:rsid w:val="00495B46"/>
    <w:rsid w:val="00496025"/>
    <w:rsid w:val="004961C0"/>
    <w:rsid w:val="0049620F"/>
    <w:rsid w:val="00496349"/>
    <w:rsid w:val="004963B7"/>
    <w:rsid w:val="00496439"/>
    <w:rsid w:val="00496624"/>
    <w:rsid w:val="00496DCF"/>
    <w:rsid w:val="004972CF"/>
    <w:rsid w:val="00497301"/>
    <w:rsid w:val="0049755C"/>
    <w:rsid w:val="00497A72"/>
    <w:rsid w:val="004A00BD"/>
    <w:rsid w:val="004A0449"/>
    <w:rsid w:val="004A0456"/>
    <w:rsid w:val="004A04C5"/>
    <w:rsid w:val="004A05DB"/>
    <w:rsid w:val="004A084F"/>
    <w:rsid w:val="004A085E"/>
    <w:rsid w:val="004A09CB"/>
    <w:rsid w:val="004A1084"/>
    <w:rsid w:val="004A1364"/>
    <w:rsid w:val="004A1832"/>
    <w:rsid w:val="004A186B"/>
    <w:rsid w:val="004A1E91"/>
    <w:rsid w:val="004A2183"/>
    <w:rsid w:val="004A24B1"/>
    <w:rsid w:val="004A2512"/>
    <w:rsid w:val="004A2849"/>
    <w:rsid w:val="004A2DAC"/>
    <w:rsid w:val="004A2DF9"/>
    <w:rsid w:val="004A311D"/>
    <w:rsid w:val="004A3340"/>
    <w:rsid w:val="004A3434"/>
    <w:rsid w:val="004A34FD"/>
    <w:rsid w:val="004A3791"/>
    <w:rsid w:val="004A3ECE"/>
    <w:rsid w:val="004A3FD9"/>
    <w:rsid w:val="004A404F"/>
    <w:rsid w:val="004A42B7"/>
    <w:rsid w:val="004A43E1"/>
    <w:rsid w:val="004A457C"/>
    <w:rsid w:val="004A4693"/>
    <w:rsid w:val="004A47F5"/>
    <w:rsid w:val="004A4B50"/>
    <w:rsid w:val="004A4D98"/>
    <w:rsid w:val="004A4DD7"/>
    <w:rsid w:val="004A511F"/>
    <w:rsid w:val="004A5625"/>
    <w:rsid w:val="004A5817"/>
    <w:rsid w:val="004A5970"/>
    <w:rsid w:val="004A59FC"/>
    <w:rsid w:val="004A5B6C"/>
    <w:rsid w:val="004A6165"/>
    <w:rsid w:val="004A61D9"/>
    <w:rsid w:val="004A6AE4"/>
    <w:rsid w:val="004A6BE1"/>
    <w:rsid w:val="004A6DCF"/>
    <w:rsid w:val="004A714F"/>
    <w:rsid w:val="004A745C"/>
    <w:rsid w:val="004B0396"/>
    <w:rsid w:val="004B03C4"/>
    <w:rsid w:val="004B0C0A"/>
    <w:rsid w:val="004B0C9F"/>
    <w:rsid w:val="004B0DF9"/>
    <w:rsid w:val="004B0F1B"/>
    <w:rsid w:val="004B116C"/>
    <w:rsid w:val="004B118A"/>
    <w:rsid w:val="004B13BD"/>
    <w:rsid w:val="004B14E2"/>
    <w:rsid w:val="004B1696"/>
    <w:rsid w:val="004B1722"/>
    <w:rsid w:val="004B1913"/>
    <w:rsid w:val="004B250F"/>
    <w:rsid w:val="004B2579"/>
    <w:rsid w:val="004B26D1"/>
    <w:rsid w:val="004B295C"/>
    <w:rsid w:val="004B295F"/>
    <w:rsid w:val="004B2A39"/>
    <w:rsid w:val="004B2C2F"/>
    <w:rsid w:val="004B30D6"/>
    <w:rsid w:val="004B31D4"/>
    <w:rsid w:val="004B324A"/>
    <w:rsid w:val="004B3AE0"/>
    <w:rsid w:val="004B3D98"/>
    <w:rsid w:val="004B3E4E"/>
    <w:rsid w:val="004B425A"/>
    <w:rsid w:val="004B4437"/>
    <w:rsid w:val="004B474E"/>
    <w:rsid w:val="004B5444"/>
    <w:rsid w:val="004B59B1"/>
    <w:rsid w:val="004B5CFB"/>
    <w:rsid w:val="004B636F"/>
    <w:rsid w:val="004B63D7"/>
    <w:rsid w:val="004B646D"/>
    <w:rsid w:val="004B67C9"/>
    <w:rsid w:val="004B6909"/>
    <w:rsid w:val="004B6ACB"/>
    <w:rsid w:val="004B6BA3"/>
    <w:rsid w:val="004B6FDE"/>
    <w:rsid w:val="004B7461"/>
    <w:rsid w:val="004B7496"/>
    <w:rsid w:val="004B769F"/>
    <w:rsid w:val="004B7787"/>
    <w:rsid w:val="004B7989"/>
    <w:rsid w:val="004B7AC0"/>
    <w:rsid w:val="004B7B1A"/>
    <w:rsid w:val="004B7DAA"/>
    <w:rsid w:val="004B7DD5"/>
    <w:rsid w:val="004C012F"/>
    <w:rsid w:val="004C038E"/>
    <w:rsid w:val="004C04BD"/>
    <w:rsid w:val="004C07A4"/>
    <w:rsid w:val="004C0911"/>
    <w:rsid w:val="004C0964"/>
    <w:rsid w:val="004C09A1"/>
    <w:rsid w:val="004C0A49"/>
    <w:rsid w:val="004C0BC3"/>
    <w:rsid w:val="004C0EB9"/>
    <w:rsid w:val="004C101C"/>
    <w:rsid w:val="004C128E"/>
    <w:rsid w:val="004C1A0F"/>
    <w:rsid w:val="004C1A89"/>
    <w:rsid w:val="004C1E83"/>
    <w:rsid w:val="004C2002"/>
    <w:rsid w:val="004C219F"/>
    <w:rsid w:val="004C231C"/>
    <w:rsid w:val="004C240E"/>
    <w:rsid w:val="004C29FB"/>
    <w:rsid w:val="004C2AEC"/>
    <w:rsid w:val="004C2B23"/>
    <w:rsid w:val="004C2BE4"/>
    <w:rsid w:val="004C2BEA"/>
    <w:rsid w:val="004C2BF0"/>
    <w:rsid w:val="004C2D02"/>
    <w:rsid w:val="004C2F4A"/>
    <w:rsid w:val="004C2FCF"/>
    <w:rsid w:val="004C310A"/>
    <w:rsid w:val="004C31B8"/>
    <w:rsid w:val="004C3347"/>
    <w:rsid w:val="004C34AD"/>
    <w:rsid w:val="004C35F9"/>
    <w:rsid w:val="004C3712"/>
    <w:rsid w:val="004C385F"/>
    <w:rsid w:val="004C3A92"/>
    <w:rsid w:val="004C3DB9"/>
    <w:rsid w:val="004C3FD5"/>
    <w:rsid w:val="004C474A"/>
    <w:rsid w:val="004C4919"/>
    <w:rsid w:val="004C53D0"/>
    <w:rsid w:val="004C5DBC"/>
    <w:rsid w:val="004C610C"/>
    <w:rsid w:val="004C65BA"/>
    <w:rsid w:val="004C67D7"/>
    <w:rsid w:val="004C6AC8"/>
    <w:rsid w:val="004C6CCB"/>
    <w:rsid w:val="004C6CEE"/>
    <w:rsid w:val="004C6E7F"/>
    <w:rsid w:val="004C7C38"/>
    <w:rsid w:val="004D0072"/>
    <w:rsid w:val="004D008E"/>
    <w:rsid w:val="004D05DE"/>
    <w:rsid w:val="004D08CF"/>
    <w:rsid w:val="004D08D7"/>
    <w:rsid w:val="004D0AE1"/>
    <w:rsid w:val="004D0CBC"/>
    <w:rsid w:val="004D0D37"/>
    <w:rsid w:val="004D0F53"/>
    <w:rsid w:val="004D10E9"/>
    <w:rsid w:val="004D166C"/>
    <w:rsid w:val="004D1776"/>
    <w:rsid w:val="004D1996"/>
    <w:rsid w:val="004D1B88"/>
    <w:rsid w:val="004D1D7F"/>
    <w:rsid w:val="004D21DB"/>
    <w:rsid w:val="004D24B0"/>
    <w:rsid w:val="004D24D8"/>
    <w:rsid w:val="004D2795"/>
    <w:rsid w:val="004D2CEE"/>
    <w:rsid w:val="004D3138"/>
    <w:rsid w:val="004D31FB"/>
    <w:rsid w:val="004D36FC"/>
    <w:rsid w:val="004D372E"/>
    <w:rsid w:val="004D37D0"/>
    <w:rsid w:val="004D3FD6"/>
    <w:rsid w:val="004D43C6"/>
    <w:rsid w:val="004D4518"/>
    <w:rsid w:val="004D48AC"/>
    <w:rsid w:val="004D4928"/>
    <w:rsid w:val="004D50CB"/>
    <w:rsid w:val="004D5500"/>
    <w:rsid w:val="004D590C"/>
    <w:rsid w:val="004D5A4B"/>
    <w:rsid w:val="004D5CF0"/>
    <w:rsid w:val="004D5E11"/>
    <w:rsid w:val="004D6351"/>
    <w:rsid w:val="004D6422"/>
    <w:rsid w:val="004D648E"/>
    <w:rsid w:val="004D64E7"/>
    <w:rsid w:val="004D6531"/>
    <w:rsid w:val="004D659B"/>
    <w:rsid w:val="004D6886"/>
    <w:rsid w:val="004D6E6C"/>
    <w:rsid w:val="004D6EF9"/>
    <w:rsid w:val="004D7097"/>
    <w:rsid w:val="004D7A83"/>
    <w:rsid w:val="004D7B0E"/>
    <w:rsid w:val="004E0069"/>
    <w:rsid w:val="004E033F"/>
    <w:rsid w:val="004E068B"/>
    <w:rsid w:val="004E0AB0"/>
    <w:rsid w:val="004E0E50"/>
    <w:rsid w:val="004E13FE"/>
    <w:rsid w:val="004E1BDD"/>
    <w:rsid w:val="004E1D61"/>
    <w:rsid w:val="004E1DE5"/>
    <w:rsid w:val="004E1E8D"/>
    <w:rsid w:val="004E1F31"/>
    <w:rsid w:val="004E273C"/>
    <w:rsid w:val="004E281A"/>
    <w:rsid w:val="004E2EF7"/>
    <w:rsid w:val="004E3087"/>
    <w:rsid w:val="004E365F"/>
    <w:rsid w:val="004E3709"/>
    <w:rsid w:val="004E37EF"/>
    <w:rsid w:val="004E3B17"/>
    <w:rsid w:val="004E3F6A"/>
    <w:rsid w:val="004E416F"/>
    <w:rsid w:val="004E41FF"/>
    <w:rsid w:val="004E42D7"/>
    <w:rsid w:val="004E4480"/>
    <w:rsid w:val="004E487F"/>
    <w:rsid w:val="004E4BAF"/>
    <w:rsid w:val="004E5173"/>
    <w:rsid w:val="004E5343"/>
    <w:rsid w:val="004E5356"/>
    <w:rsid w:val="004E545E"/>
    <w:rsid w:val="004E5756"/>
    <w:rsid w:val="004E5768"/>
    <w:rsid w:val="004E58A3"/>
    <w:rsid w:val="004E58C6"/>
    <w:rsid w:val="004E5A99"/>
    <w:rsid w:val="004E5ACF"/>
    <w:rsid w:val="004E622D"/>
    <w:rsid w:val="004E64E8"/>
    <w:rsid w:val="004E69E8"/>
    <w:rsid w:val="004E6BDC"/>
    <w:rsid w:val="004E6C02"/>
    <w:rsid w:val="004E6FE0"/>
    <w:rsid w:val="004E792C"/>
    <w:rsid w:val="004E7967"/>
    <w:rsid w:val="004E79D7"/>
    <w:rsid w:val="004E7A6F"/>
    <w:rsid w:val="004E7C6B"/>
    <w:rsid w:val="004E7FAC"/>
    <w:rsid w:val="004F0166"/>
    <w:rsid w:val="004F04FD"/>
    <w:rsid w:val="004F05A3"/>
    <w:rsid w:val="004F0646"/>
    <w:rsid w:val="004F0AC6"/>
    <w:rsid w:val="004F0D06"/>
    <w:rsid w:val="004F12D9"/>
    <w:rsid w:val="004F132F"/>
    <w:rsid w:val="004F1366"/>
    <w:rsid w:val="004F13B5"/>
    <w:rsid w:val="004F13D1"/>
    <w:rsid w:val="004F1D6D"/>
    <w:rsid w:val="004F239B"/>
    <w:rsid w:val="004F2684"/>
    <w:rsid w:val="004F276D"/>
    <w:rsid w:val="004F27C4"/>
    <w:rsid w:val="004F2816"/>
    <w:rsid w:val="004F2BBC"/>
    <w:rsid w:val="004F2CC6"/>
    <w:rsid w:val="004F2D51"/>
    <w:rsid w:val="004F3079"/>
    <w:rsid w:val="004F3854"/>
    <w:rsid w:val="004F3902"/>
    <w:rsid w:val="004F3D34"/>
    <w:rsid w:val="004F4426"/>
    <w:rsid w:val="004F44CC"/>
    <w:rsid w:val="004F49A5"/>
    <w:rsid w:val="004F4BD4"/>
    <w:rsid w:val="004F4EDB"/>
    <w:rsid w:val="004F53B6"/>
    <w:rsid w:val="004F5585"/>
    <w:rsid w:val="004F56A9"/>
    <w:rsid w:val="004F58EC"/>
    <w:rsid w:val="004F596B"/>
    <w:rsid w:val="004F5A01"/>
    <w:rsid w:val="004F5C70"/>
    <w:rsid w:val="004F5D06"/>
    <w:rsid w:val="004F602E"/>
    <w:rsid w:val="004F6141"/>
    <w:rsid w:val="004F6218"/>
    <w:rsid w:val="004F65CB"/>
    <w:rsid w:val="004F65DD"/>
    <w:rsid w:val="004F6620"/>
    <w:rsid w:val="004F6746"/>
    <w:rsid w:val="004F6AD1"/>
    <w:rsid w:val="004F6B18"/>
    <w:rsid w:val="004F6B7A"/>
    <w:rsid w:val="004F6BAF"/>
    <w:rsid w:val="004F6F03"/>
    <w:rsid w:val="004F7154"/>
    <w:rsid w:val="004F71F1"/>
    <w:rsid w:val="004F755B"/>
    <w:rsid w:val="004F79F2"/>
    <w:rsid w:val="004F7C5F"/>
    <w:rsid w:val="004F7DB4"/>
    <w:rsid w:val="004F7E69"/>
    <w:rsid w:val="005001BE"/>
    <w:rsid w:val="0050024D"/>
    <w:rsid w:val="00500293"/>
    <w:rsid w:val="005008CA"/>
    <w:rsid w:val="005009B3"/>
    <w:rsid w:val="00500BAF"/>
    <w:rsid w:val="00501315"/>
    <w:rsid w:val="005015A2"/>
    <w:rsid w:val="005015B4"/>
    <w:rsid w:val="005018B8"/>
    <w:rsid w:val="005018F7"/>
    <w:rsid w:val="00501A56"/>
    <w:rsid w:val="00501B10"/>
    <w:rsid w:val="00501CC5"/>
    <w:rsid w:val="005024D1"/>
    <w:rsid w:val="00502636"/>
    <w:rsid w:val="00502754"/>
    <w:rsid w:val="00502851"/>
    <w:rsid w:val="00502A7C"/>
    <w:rsid w:val="00502AD6"/>
    <w:rsid w:val="00502C6B"/>
    <w:rsid w:val="00503265"/>
    <w:rsid w:val="0050351C"/>
    <w:rsid w:val="0050398B"/>
    <w:rsid w:val="00503BE5"/>
    <w:rsid w:val="00503FE4"/>
    <w:rsid w:val="00504112"/>
    <w:rsid w:val="0050413F"/>
    <w:rsid w:val="005042FC"/>
    <w:rsid w:val="00504550"/>
    <w:rsid w:val="005046EA"/>
    <w:rsid w:val="0050481D"/>
    <w:rsid w:val="00504B9C"/>
    <w:rsid w:val="00504EB8"/>
    <w:rsid w:val="005052CA"/>
    <w:rsid w:val="00505438"/>
    <w:rsid w:val="005054C9"/>
    <w:rsid w:val="00505898"/>
    <w:rsid w:val="005059BF"/>
    <w:rsid w:val="00505B7C"/>
    <w:rsid w:val="00505E19"/>
    <w:rsid w:val="00505EB4"/>
    <w:rsid w:val="0050634C"/>
    <w:rsid w:val="005063A9"/>
    <w:rsid w:val="005063E3"/>
    <w:rsid w:val="005066BD"/>
    <w:rsid w:val="00506983"/>
    <w:rsid w:val="00506B22"/>
    <w:rsid w:val="00506B3C"/>
    <w:rsid w:val="00506F94"/>
    <w:rsid w:val="00507205"/>
    <w:rsid w:val="00507316"/>
    <w:rsid w:val="0050749D"/>
    <w:rsid w:val="0050765D"/>
    <w:rsid w:val="0050767B"/>
    <w:rsid w:val="00507719"/>
    <w:rsid w:val="00507D09"/>
    <w:rsid w:val="00507F4A"/>
    <w:rsid w:val="005103CB"/>
    <w:rsid w:val="0051046C"/>
    <w:rsid w:val="005106E2"/>
    <w:rsid w:val="005107C5"/>
    <w:rsid w:val="0051084E"/>
    <w:rsid w:val="00510AD9"/>
    <w:rsid w:val="00510DF9"/>
    <w:rsid w:val="00511061"/>
    <w:rsid w:val="0051124F"/>
    <w:rsid w:val="00511482"/>
    <w:rsid w:val="0051151B"/>
    <w:rsid w:val="005117C3"/>
    <w:rsid w:val="00511917"/>
    <w:rsid w:val="005119CD"/>
    <w:rsid w:val="00511A61"/>
    <w:rsid w:val="00511AFB"/>
    <w:rsid w:val="00511E58"/>
    <w:rsid w:val="0051248F"/>
    <w:rsid w:val="00512CC3"/>
    <w:rsid w:val="00512CDD"/>
    <w:rsid w:val="00512E91"/>
    <w:rsid w:val="00513644"/>
    <w:rsid w:val="005136E3"/>
    <w:rsid w:val="00513871"/>
    <w:rsid w:val="00513BAC"/>
    <w:rsid w:val="00513D16"/>
    <w:rsid w:val="00513F4B"/>
    <w:rsid w:val="00513FEC"/>
    <w:rsid w:val="005141AB"/>
    <w:rsid w:val="00514236"/>
    <w:rsid w:val="0051444C"/>
    <w:rsid w:val="00514712"/>
    <w:rsid w:val="00514A0B"/>
    <w:rsid w:val="00514F03"/>
    <w:rsid w:val="00514F89"/>
    <w:rsid w:val="005155AC"/>
    <w:rsid w:val="00515831"/>
    <w:rsid w:val="00515B76"/>
    <w:rsid w:val="00515C68"/>
    <w:rsid w:val="00515F57"/>
    <w:rsid w:val="005160DE"/>
    <w:rsid w:val="0051615D"/>
    <w:rsid w:val="005163CA"/>
    <w:rsid w:val="00516402"/>
    <w:rsid w:val="005166C6"/>
    <w:rsid w:val="00516A73"/>
    <w:rsid w:val="00516B19"/>
    <w:rsid w:val="00516CBC"/>
    <w:rsid w:val="00516D10"/>
    <w:rsid w:val="00516E1E"/>
    <w:rsid w:val="005171A3"/>
    <w:rsid w:val="0051734B"/>
    <w:rsid w:val="00517674"/>
    <w:rsid w:val="005176BB"/>
    <w:rsid w:val="005178EB"/>
    <w:rsid w:val="00517D41"/>
    <w:rsid w:val="00517DDB"/>
    <w:rsid w:val="00517EC6"/>
    <w:rsid w:val="00520176"/>
    <w:rsid w:val="00520699"/>
    <w:rsid w:val="005206FB"/>
    <w:rsid w:val="005208F2"/>
    <w:rsid w:val="005209A6"/>
    <w:rsid w:val="00520BD2"/>
    <w:rsid w:val="00520ED0"/>
    <w:rsid w:val="00521119"/>
    <w:rsid w:val="00521408"/>
    <w:rsid w:val="0052150E"/>
    <w:rsid w:val="005215B7"/>
    <w:rsid w:val="00521651"/>
    <w:rsid w:val="005216CB"/>
    <w:rsid w:val="0052256B"/>
    <w:rsid w:val="00522574"/>
    <w:rsid w:val="00522CD1"/>
    <w:rsid w:val="00522D0B"/>
    <w:rsid w:val="00522E3E"/>
    <w:rsid w:val="005231EE"/>
    <w:rsid w:val="0052331A"/>
    <w:rsid w:val="00523868"/>
    <w:rsid w:val="0052408D"/>
    <w:rsid w:val="00524365"/>
    <w:rsid w:val="00524375"/>
    <w:rsid w:val="005244C4"/>
    <w:rsid w:val="005246C3"/>
    <w:rsid w:val="00524706"/>
    <w:rsid w:val="00524FCF"/>
    <w:rsid w:val="005251B8"/>
    <w:rsid w:val="00525223"/>
    <w:rsid w:val="00525232"/>
    <w:rsid w:val="005252F9"/>
    <w:rsid w:val="005254F1"/>
    <w:rsid w:val="005255E1"/>
    <w:rsid w:val="00525647"/>
    <w:rsid w:val="00525CF8"/>
    <w:rsid w:val="00525D0C"/>
    <w:rsid w:val="00525F2C"/>
    <w:rsid w:val="00525F99"/>
    <w:rsid w:val="005266CF"/>
    <w:rsid w:val="005266DF"/>
    <w:rsid w:val="00526AD4"/>
    <w:rsid w:val="00526AD5"/>
    <w:rsid w:val="00526DF0"/>
    <w:rsid w:val="00526DF6"/>
    <w:rsid w:val="00526ED3"/>
    <w:rsid w:val="00526F0A"/>
    <w:rsid w:val="00526F30"/>
    <w:rsid w:val="0052749A"/>
    <w:rsid w:val="0052760A"/>
    <w:rsid w:val="00527807"/>
    <w:rsid w:val="005278C4"/>
    <w:rsid w:val="00527A9A"/>
    <w:rsid w:val="00527BB7"/>
    <w:rsid w:val="00527BCD"/>
    <w:rsid w:val="0053028F"/>
    <w:rsid w:val="005303A0"/>
    <w:rsid w:val="00530553"/>
    <w:rsid w:val="00530D3E"/>
    <w:rsid w:val="00530D9E"/>
    <w:rsid w:val="00530E28"/>
    <w:rsid w:val="00530E30"/>
    <w:rsid w:val="00530EA7"/>
    <w:rsid w:val="00530F84"/>
    <w:rsid w:val="00531124"/>
    <w:rsid w:val="00531131"/>
    <w:rsid w:val="00531425"/>
    <w:rsid w:val="005315A1"/>
    <w:rsid w:val="00531AA4"/>
    <w:rsid w:val="00531C7C"/>
    <w:rsid w:val="00531ED1"/>
    <w:rsid w:val="00531F5D"/>
    <w:rsid w:val="005325B7"/>
    <w:rsid w:val="0053264B"/>
    <w:rsid w:val="00532ABF"/>
    <w:rsid w:val="00532BA2"/>
    <w:rsid w:val="00532F9E"/>
    <w:rsid w:val="0053337A"/>
    <w:rsid w:val="005334B8"/>
    <w:rsid w:val="00533511"/>
    <w:rsid w:val="00533704"/>
    <w:rsid w:val="00533763"/>
    <w:rsid w:val="0053384A"/>
    <w:rsid w:val="00533C14"/>
    <w:rsid w:val="00533C23"/>
    <w:rsid w:val="00533C29"/>
    <w:rsid w:val="00533E1A"/>
    <w:rsid w:val="0053455C"/>
    <w:rsid w:val="00534868"/>
    <w:rsid w:val="0053499C"/>
    <w:rsid w:val="005350C8"/>
    <w:rsid w:val="005350FA"/>
    <w:rsid w:val="005354E6"/>
    <w:rsid w:val="00535663"/>
    <w:rsid w:val="00535694"/>
    <w:rsid w:val="005359AE"/>
    <w:rsid w:val="00535A23"/>
    <w:rsid w:val="00535B5B"/>
    <w:rsid w:val="00535B7F"/>
    <w:rsid w:val="0053695A"/>
    <w:rsid w:val="005369AE"/>
    <w:rsid w:val="00536A4E"/>
    <w:rsid w:val="00536C01"/>
    <w:rsid w:val="00536C72"/>
    <w:rsid w:val="00536F91"/>
    <w:rsid w:val="00536FDE"/>
    <w:rsid w:val="005370D9"/>
    <w:rsid w:val="00537530"/>
    <w:rsid w:val="005375D8"/>
    <w:rsid w:val="0053776B"/>
    <w:rsid w:val="00537C4E"/>
    <w:rsid w:val="00537C95"/>
    <w:rsid w:val="00537EE7"/>
    <w:rsid w:val="00537F90"/>
    <w:rsid w:val="00540112"/>
    <w:rsid w:val="00540238"/>
    <w:rsid w:val="005404A7"/>
    <w:rsid w:val="00540ACE"/>
    <w:rsid w:val="00541059"/>
    <w:rsid w:val="005411E8"/>
    <w:rsid w:val="00541211"/>
    <w:rsid w:val="005414FD"/>
    <w:rsid w:val="00541816"/>
    <w:rsid w:val="00542432"/>
    <w:rsid w:val="005424A2"/>
    <w:rsid w:val="00542559"/>
    <w:rsid w:val="005428C8"/>
    <w:rsid w:val="00542956"/>
    <w:rsid w:val="00542CBA"/>
    <w:rsid w:val="00543553"/>
    <w:rsid w:val="005437D2"/>
    <w:rsid w:val="00543A43"/>
    <w:rsid w:val="00543DE4"/>
    <w:rsid w:val="00543F2D"/>
    <w:rsid w:val="005447F6"/>
    <w:rsid w:val="0054568A"/>
    <w:rsid w:val="00545757"/>
    <w:rsid w:val="00545820"/>
    <w:rsid w:val="00545B09"/>
    <w:rsid w:val="00545BA1"/>
    <w:rsid w:val="00545E8E"/>
    <w:rsid w:val="0054607A"/>
    <w:rsid w:val="005461DA"/>
    <w:rsid w:val="00546250"/>
    <w:rsid w:val="005462E9"/>
    <w:rsid w:val="0054678F"/>
    <w:rsid w:val="00546C6B"/>
    <w:rsid w:val="00547029"/>
    <w:rsid w:val="0054738B"/>
    <w:rsid w:val="005473C5"/>
    <w:rsid w:val="00547D0D"/>
    <w:rsid w:val="0055002F"/>
    <w:rsid w:val="00550141"/>
    <w:rsid w:val="00550293"/>
    <w:rsid w:val="005503D6"/>
    <w:rsid w:val="00550B97"/>
    <w:rsid w:val="00550D83"/>
    <w:rsid w:val="005511A2"/>
    <w:rsid w:val="0055136C"/>
    <w:rsid w:val="005517DC"/>
    <w:rsid w:val="005517E3"/>
    <w:rsid w:val="0055184C"/>
    <w:rsid w:val="005518EC"/>
    <w:rsid w:val="00551A00"/>
    <w:rsid w:val="00551E70"/>
    <w:rsid w:val="00551EF0"/>
    <w:rsid w:val="00552271"/>
    <w:rsid w:val="0055241E"/>
    <w:rsid w:val="00552623"/>
    <w:rsid w:val="00552677"/>
    <w:rsid w:val="005527A8"/>
    <w:rsid w:val="00552C2F"/>
    <w:rsid w:val="0055310B"/>
    <w:rsid w:val="005532BF"/>
    <w:rsid w:val="00553458"/>
    <w:rsid w:val="005538CF"/>
    <w:rsid w:val="00553E6A"/>
    <w:rsid w:val="00553F0E"/>
    <w:rsid w:val="00553F47"/>
    <w:rsid w:val="00553F4E"/>
    <w:rsid w:val="00554181"/>
    <w:rsid w:val="005541FB"/>
    <w:rsid w:val="005547DE"/>
    <w:rsid w:val="00554C7E"/>
    <w:rsid w:val="00554CCE"/>
    <w:rsid w:val="00554F70"/>
    <w:rsid w:val="005551F4"/>
    <w:rsid w:val="005552D0"/>
    <w:rsid w:val="00555343"/>
    <w:rsid w:val="00555626"/>
    <w:rsid w:val="005559C6"/>
    <w:rsid w:val="00555D57"/>
    <w:rsid w:val="00555F73"/>
    <w:rsid w:val="00556496"/>
    <w:rsid w:val="00556A83"/>
    <w:rsid w:val="00556B03"/>
    <w:rsid w:val="00557241"/>
    <w:rsid w:val="0055731E"/>
    <w:rsid w:val="005573C7"/>
    <w:rsid w:val="00557564"/>
    <w:rsid w:val="0055776C"/>
    <w:rsid w:val="005577A7"/>
    <w:rsid w:val="005579C0"/>
    <w:rsid w:val="00557FCA"/>
    <w:rsid w:val="00560BE7"/>
    <w:rsid w:val="00560DC0"/>
    <w:rsid w:val="00561BDB"/>
    <w:rsid w:val="00562D84"/>
    <w:rsid w:val="00562EA8"/>
    <w:rsid w:val="005631B5"/>
    <w:rsid w:val="00563245"/>
    <w:rsid w:val="00563416"/>
    <w:rsid w:val="0056345B"/>
    <w:rsid w:val="00563654"/>
    <w:rsid w:val="00563BBA"/>
    <w:rsid w:val="00563D07"/>
    <w:rsid w:val="0056401B"/>
    <w:rsid w:val="00564300"/>
    <w:rsid w:val="005644A7"/>
    <w:rsid w:val="0056481B"/>
    <w:rsid w:val="005648D0"/>
    <w:rsid w:val="00564BDC"/>
    <w:rsid w:val="00564D6A"/>
    <w:rsid w:val="005650BA"/>
    <w:rsid w:val="005652CB"/>
    <w:rsid w:val="00565333"/>
    <w:rsid w:val="0056554C"/>
    <w:rsid w:val="005658EB"/>
    <w:rsid w:val="00565B5B"/>
    <w:rsid w:val="00565CCB"/>
    <w:rsid w:val="00565E46"/>
    <w:rsid w:val="00565F11"/>
    <w:rsid w:val="00565F9F"/>
    <w:rsid w:val="00566521"/>
    <w:rsid w:val="0056655B"/>
    <w:rsid w:val="005666F5"/>
    <w:rsid w:val="00566797"/>
    <w:rsid w:val="005667F1"/>
    <w:rsid w:val="00566B07"/>
    <w:rsid w:val="00566F3C"/>
    <w:rsid w:val="005671D7"/>
    <w:rsid w:val="00567372"/>
    <w:rsid w:val="00567B36"/>
    <w:rsid w:val="00567BA4"/>
    <w:rsid w:val="00567D5A"/>
    <w:rsid w:val="00567D91"/>
    <w:rsid w:val="00567EDC"/>
    <w:rsid w:val="0057024D"/>
    <w:rsid w:val="005703C4"/>
    <w:rsid w:val="00570601"/>
    <w:rsid w:val="005707D8"/>
    <w:rsid w:val="0057090B"/>
    <w:rsid w:val="005709DC"/>
    <w:rsid w:val="00570A7F"/>
    <w:rsid w:val="005710F8"/>
    <w:rsid w:val="0057115C"/>
    <w:rsid w:val="0057117B"/>
    <w:rsid w:val="0057125A"/>
    <w:rsid w:val="005712E0"/>
    <w:rsid w:val="005713C0"/>
    <w:rsid w:val="005714EE"/>
    <w:rsid w:val="0057152C"/>
    <w:rsid w:val="005716D5"/>
    <w:rsid w:val="005717B6"/>
    <w:rsid w:val="00571B7D"/>
    <w:rsid w:val="00571BCB"/>
    <w:rsid w:val="00571DF2"/>
    <w:rsid w:val="00571E1E"/>
    <w:rsid w:val="005721B2"/>
    <w:rsid w:val="0057245D"/>
    <w:rsid w:val="005724B5"/>
    <w:rsid w:val="00572B00"/>
    <w:rsid w:val="00572E6A"/>
    <w:rsid w:val="00572F04"/>
    <w:rsid w:val="00573504"/>
    <w:rsid w:val="00573E32"/>
    <w:rsid w:val="00573ECA"/>
    <w:rsid w:val="005742E4"/>
    <w:rsid w:val="00574642"/>
    <w:rsid w:val="00574859"/>
    <w:rsid w:val="0057485E"/>
    <w:rsid w:val="00574B0D"/>
    <w:rsid w:val="00574B28"/>
    <w:rsid w:val="00574D06"/>
    <w:rsid w:val="00575A79"/>
    <w:rsid w:val="00575BAD"/>
    <w:rsid w:val="00575D87"/>
    <w:rsid w:val="00575F1D"/>
    <w:rsid w:val="00576159"/>
    <w:rsid w:val="00576182"/>
    <w:rsid w:val="005765AD"/>
    <w:rsid w:val="005766A9"/>
    <w:rsid w:val="00576AB3"/>
    <w:rsid w:val="00576BFF"/>
    <w:rsid w:val="00576D98"/>
    <w:rsid w:val="00576FBD"/>
    <w:rsid w:val="0057702B"/>
    <w:rsid w:val="005771DE"/>
    <w:rsid w:val="00577292"/>
    <w:rsid w:val="00577448"/>
    <w:rsid w:val="00577539"/>
    <w:rsid w:val="00577D95"/>
    <w:rsid w:val="00577E80"/>
    <w:rsid w:val="00580050"/>
    <w:rsid w:val="005803AB"/>
    <w:rsid w:val="0058077E"/>
    <w:rsid w:val="005812C7"/>
    <w:rsid w:val="005812DC"/>
    <w:rsid w:val="005812F2"/>
    <w:rsid w:val="005814F6"/>
    <w:rsid w:val="00581638"/>
    <w:rsid w:val="0058166B"/>
    <w:rsid w:val="00581CA9"/>
    <w:rsid w:val="00581D32"/>
    <w:rsid w:val="00582176"/>
    <w:rsid w:val="0058269F"/>
    <w:rsid w:val="00582775"/>
    <w:rsid w:val="00582BC4"/>
    <w:rsid w:val="00582BCE"/>
    <w:rsid w:val="00582DA3"/>
    <w:rsid w:val="00582E32"/>
    <w:rsid w:val="00582E59"/>
    <w:rsid w:val="00582F69"/>
    <w:rsid w:val="00583299"/>
    <w:rsid w:val="00583544"/>
    <w:rsid w:val="0058381C"/>
    <w:rsid w:val="005838A5"/>
    <w:rsid w:val="00583B31"/>
    <w:rsid w:val="00583BCC"/>
    <w:rsid w:val="00583D1B"/>
    <w:rsid w:val="00584008"/>
    <w:rsid w:val="00584686"/>
    <w:rsid w:val="00584E15"/>
    <w:rsid w:val="00585165"/>
    <w:rsid w:val="005851A5"/>
    <w:rsid w:val="00585519"/>
    <w:rsid w:val="005855C7"/>
    <w:rsid w:val="0058575C"/>
    <w:rsid w:val="00585865"/>
    <w:rsid w:val="005859F4"/>
    <w:rsid w:val="00585CC9"/>
    <w:rsid w:val="00585CFF"/>
    <w:rsid w:val="00585D40"/>
    <w:rsid w:val="00586B02"/>
    <w:rsid w:val="0058708D"/>
    <w:rsid w:val="00587220"/>
    <w:rsid w:val="005875BF"/>
    <w:rsid w:val="00587613"/>
    <w:rsid w:val="0058796D"/>
    <w:rsid w:val="00587A18"/>
    <w:rsid w:val="00587B1F"/>
    <w:rsid w:val="00587B38"/>
    <w:rsid w:val="00587C89"/>
    <w:rsid w:val="00587F67"/>
    <w:rsid w:val="00590391"/>
    <w:rsid w:val="00590929"/>
    <w:rsid w:val="00590DB3"/>
    <w:rsid w:val="00590EC9"/>
    <w:rsid w:val="0059105F"/>
    <w:rsid w:val="005910F0"/>
    <w:rsid w:val="00591316"/>
    <w:rsid w:val="0059138B"/>
    <w:rsid w:val="00591655"/>
    <w:rsid w:val="005917D7"/>
    <w:rsid w:val="005918E5"/>
    <w:rsid w:val="00591A34"/>
    <w:rsid w:val="00591B0F"/>
    <w:rsid w:val="00591B14"/>
    <w:rsid w:val="00591C6A"/>
    <w:rsid w:val="005923A9"/>
    <w:rsid w:val="0059288A"/>
    <w:rsid w:val="00592A5B"/>
    <w:rsid w:val="00592B9E"/>
    <w:rsid w:val="005932E7"/>
    <w:rsid w:val="005933A0"/>
    <w:rsid w:val="005933E1"/>
    <w:rsid w:val="0059350D"/>
    <w:rsid w:val="00593672"/>
    <w:rsid w:val="00593759"/>
    <w:rsid w:val="005939E6"/>
    <w:rsid w:val="00593A15"/>
    <w:rsid w:val="00593ADB"/>
    <w:rsid w:val="00593CF8"/>
    <w:rsid w:val="00593DCD"/>
    <w:rsid w:val="00593F08"/>
    <w:rsid w:val="005940EE"/>
    <w:rsid w:val="00594313"/>
    <w:rsid w:val="005946D2"/>
    <w:rsid w:val="00594799"/>
    <w:rsid w:val="005947E9"/>
    <w:rsid w:val="0059488F"/>
    <w:rsid w:val="00594B75"/>
    <w:rsid w:val="00594F39"/>
    <w:rsid w:val="005951E7"/>
    <w:rsid w:val="005956FB"/>
    <w:rsid w:val="00595812"/>
    <w:rsid w:val="00595865"/>
    <w:rsid w:val="00596504"/>
    <w:rsid w:val="00596618"/>
    <w:rsid w:val="005966A6"/>
    <w:rsid w:val="005969FC"/>
    <w:rsid w:val="00596AD1"/>
    <w:rsid w:val="00596DFF"/>
    <w:rsid w:val="00596E0B"/>
    <w:rsid w:val="005970BC"/>
    <w:rsid w:val="00597128"/>
    <w:rsid w:val="00597305"/>
    <w:rsid w:val="0059741C"/>
    <w:rsid w:val="005974B9"/>
    <w:rsid w:val="005978DF"/>
    <w:rsid w:val="00597FBF"/>
    <w:rsid w:val="005A03E7"/>
    <w:rsid w:val="005A06E5"/>
    <w:rsid w:val="005A0C94"/>
    <w:rsid w:val="005A107F"/>
    <w:rsid w:val="005A10CD"/>
    <w:rsid w:val="005A120C"/>
    <w:rsid w:val="005A1535"/>
    <w:rsid w:val="005A154F"/>
    <w:rsid w:val="005A1731"/>
    <w:rsid w:val="005A18C0"/>
    <w:rsid w:val="005A1BB4"/>
    <w:rsid w:val="005A1F2F"/>
    <w:rsid w:val="005A230C"/>
    <w:rsid w:val="005A25EC"/>
    <w:rsid w:val="005A2664"/>
    <w:rsid w:val="005A2939"/>
    <w:rsid w:val="005A2983"/>
    <w:rsid w:val="005A2AB0"/>
    <w:rsid w:val="005A2C00"/>
    <w:rsid w:val="005A2E09"/>
    <w:rsid w:val="005A2EF7"/>
    <w:rsid w:val="005A2EFE"/>
    <w:rsid w:val="005A309C"/>
    <w:rsid w:val="005A30E0"/>
    <w:rsid w:val="005A30F5"/>
    <w:rsid w:val="005A329F"/>
    <w:rsid w:val="005A3337"/>
    <w:rsid w:val="005A3E35"/>
    <w:rsid w:val="005A3FB1"/>
    <w:rsid w:val="005A43F1"/>
    <w:rsid w:val="005A450E"/>
    <w:rsid w:val="005A4688"/>
    <w:rsid w:val="005A48B9"/>
    <w:rsid w:val="005A48C5"/>
    <w:rsid w:val="005A48EC"/>
    <w:rsid w:val="005A4DD3"/>
    <w:rsid w:val="005A4E88"/>
    <w:rsid w:val="005A4FD3"/>
    <w:rsid w:val="005A51FD"/>
    <w:rsid w:val="005A54BB"/>
    <w:rsid w:val="005A5A35"/>
    <w:rsid w:val="005A5C8C"/>
    <w:rsid w:val="005A6018"/>
    <w:rsid w:val="005A6171"/>
    <w:rsid w:val="005A64F5"/>
    <w:rsid w:val="005A651A"/>
    <w:rsid w:val="005A72A8"/>
    <w:rsid w:val="005A7529"/>
    <w:rsid w:val="005A79FC"/>
    <w:rsid w:val="005A7BAD"/>
    <w:rsid w:val="005B01D7"/>
    <w:rsid w:val="005B05EB"/>
    <w:rsid w:val="005B0618"/>
    <w:rsid w:val="005B07B9"/>
    <w:rsid w:val="005B0852"/>
    <w:rsid w:val="005B0F26"/>
    <w:rsid w:val="005B11A6"/>
    <w:rsid w:val="005B1410"/>
    <w:rsid w:val="005B179A"/>
    <w:rsid w:val="005B1C0D"/>
    <w:rsid w:val="005B22F2"/>
    <w:rsid w:val="005B2600"/>
    <w:rsid w:val="005B2957"/>
    <w:rsid w:val="005B2E02"/>
    <w:rsid w:val="005B318A"/>
    <w:rsid w:val="005B3A5B"/>
    <w:rsid w:val="005B3D61"/>
    <w:rsid w:val="005B3DF2"/>
    <w:rsid w:val="005B3FA2"/>
    <w:rsid w:val="005B43CA"/>
    <w:rsid w:val="005B486C"/>
    <w:rsid w:val="005B4E35"/>
    <w:rsid w:val="005B501A"/>
    <w:rsid w:val="005B501E"/>
    <w:rsid w:val="005B567D"/>
    <w:rsid w:val="005B5899"/>
    <w:rsid w:val="005B5C40"/>
    <w:rsid w:val="005B5F8B"/>
    <w:rsid w:val="005B644C"/>
    <w:rsid w:val="005B68FA"/>
    <w:rsid w:val="005B6A8D"/>
    <w:rsid w:val="005B6D20"/>
    <w:rsid w:val="005B6EAC"/>
    <w:rsid w:val="005B7134"/>
    <w:rsid w:val="005B7150"/>
    <w:rsid w:val="005B7202"/>
    <w:rsid w:val="005B7284"/>
    <w:rsid w:val="005B7436"/>
    <w:rsid w:val="005B7491"/>
    <w:rsid w:val="005B74F8"/>
    <w:rsid w:val="005C000B"/>
    <w:rsid w:val="005C0368"/>
    <w:rsid w:val="005C036E"/>
    <w:rsid w:val="005C096A"/>
    <w:rsid w:val="005C097C"/>
    <w:rsid w:val="005C0C78"/>
    <w:rsid w:val="005C0D1A"/>
    <w:rsid w:val="005C0D3B"/>
    <w:rsid w:val="005C0F1C"/>
    <w:rsid w:val="005C119B"/>
    <w:rsid w:val="005C12E0"/>
    <w:rsid w:val="005C12F7"/>
    <w:rsid w:val="005C1776"/>
    <w:rsid w:val="005C19C7"/>
    <w:rsid w:val="005C1C25"/>
    <w:rsid w:val="005C1C55"/>
    <w:rsid w:val="005C1CBE"/>
    <w:rsid w:val="005C2015"/>
    <w:rsid w:val="005C21DC"/>
    <w:rsid w:val="005C255F"/>
    <w:rsid w:val="005C25FC"/>
    <w:rsid w:val="005C26A2"/>
    <w:rsid w:val="005C27BB"/>
    <w:rsid w:val="005C28F2"/>
    <w:rsid w:val="005C2D32"/>
    <w:rsid w:val="005C2D8C"/>
    <w:rsid w:val="005C2E83"/>
    <w:rsid w:val="005C3B0C"/>
    <w:rsid w:val="005C3B3D"/>
    <w:rsid w:val="005C3DE7"/>
    <w:rsid w:val="005C3F65"/>
    <w:rsid w:val="005C41CC"/>
    <w:rsid w:val="005C41F5"/>
    <w:rsid w:val="005C47C4"/>
    <w:rsid w:val="005C47F8"/>
    <w:rsid w:val="005C4846"/>
    <w:rsid w:val="005C48DB"/>
    <w:rsid w:val="005C4B63"/>
    <w:rsid w:val="005C4D85"/>
    <w:rsid w:val="005C4E62"/>
    <w:rsid w:val="005C4F7F"/>
    <w:rsid w:val="005C4FBE"/>
    <w:rsid w:val="005C506D"/>
    <w:rsid w:val="005C51CF"/>
    <w:rsid w:val="005C5354"/>
    <w:rsid w:val="005C55CD"/>
    <w:rsid w:val="005C56CE"/>
    <w:rsid w:val="005C5977"/>
    <w:rsid w:val="005C5CA0"/>
    <w:rsid w:val="005C5D65"/>
    <w:rsid w:val="005C5E45"/>
    <w:rsid w:val="005C5E8C"/>
    <w:rsid w:val="005C5EA1"/>
    <w:rsid w:val="005C60C7"/>
    <w:rsid w:val="005C65B2"/>
    <w:rsid w:val="005C65CA"/>
    <w:rsid w:val="005C6728"/>
    <w:rsid w:val="005C682B"/>
    <w:rsid w:val="005C721F"/>
    <w:rsid w:val="005C7247"/>
    <w:rsid w:val="005C769A"/>
    <w:rsid w:val="005C778A"/>
    <w:rsid w:val="005C792D"/>
    <w:rsid w:val="005C7BA5"/>
    <w:rsid w:val="005C7DE5"/>
    <w:rsid w:val="005C7E0A"/>
    <w:rsid w:val="005C7E99"/>
    <w:rsid w:val="005C7F2B"/>
    <w:rsid w:val="005D00D3"/>
    <w:rsid w:val="005D06CA"/>
    <w:rsid w:val="005D07C2"/>
    <w:rsid w:val="005D0961"/>
    <w:rsid w:val="005D09E5"/>
    <w:rsid w:val="005D0AF6"/>
    <w:rsid w:val="005D0D0C"/>
    <w:rsid w:val="005D0EBE"/>
    <w:rsid w:val="005D0ED7"/>
    <w:rsid w:val="005D103B"/>
    <w:rsid w:val="005D104F"/>
    <w:rsid w:val="005D165D"/>
    <w:rsid w:val="005D1A0A"/>
    <w:rsid w:val="005D1AF4"/>
    <w:rsid w:val="005D1D51"/>
    <w:rsid w:val="005D1E31"/>
    <w:rsid w:val="005D1EA8"/>
    <w:rsid w:val="005D22D6"/>
    <w:rsid w:val="005D2337"/>
    <w:rsid w:val="005D2402"/>
    <w:rsid w:val="005D2B03"/>
    <w:rsid w:val="005D2D4D"/>
    <w:rsid w:val="005D2DFC"/>
    <w:rsid w:val="005D31D9"/>
    <w:rsid w:val="005D38C3"/>
    <w:rsid w:val="005D3A88"/>
    <w:rsid w:val="005D3C1C"/>
    <w:rsid w:val="005D3C43"/>
    <w:rsid w:val="005D3D6E"/>
    <w:rsid w:val="005D417D"/>
    <w:rsid w:val="005D4542"/>
    <w:rsid w:val="005D46DD"/>
    <w:rsid w:val="005D4A76"/>
    <w:rsid w:val="005D4C01"/>
    <w:rsid w:val="005D4DE5"/>
    <w:rsid w:val="005D4F2D"/>
    <w:rsid w:val="005D598A"/>
    <w:rsid w:val="005D5D66"/>
    <w:rsid w:val="005D5F9D"/>
    <w:rsid w:val="005D61DC"/>
    <w:rsid w:val="005D639F"/>
    <w:rsid w:val="005D669D"/>
    <w:rsid w:val="005D683C"/>
    <w:rsid w:val="005D6ACC"/>
    <w:rsid w:val="005D6BFF"/>
    <w:rsid w:val="005D6F3D"/>
    <w:rsid w:val="005D765C"/>
    <w:rsid w:val="005D78A8"/>
    <w:rsid w:val="005D7973"/>
    <w:rsid w:val="005D7E2E"/>
    <w:rsid w:val="005D7EE3"/>
    <w:rsid w:val="005E0085"/>
    <w:rsid w:val="005E01E4"/>
    <w:rsid w:val="005E01FA"/>
    <w:rsid w:val="005E0382"/>
    <w:rsid w:val="005E05BF"/>
    <w:rsid w:val="005E0A38"/>
    <w:rsid w:val="005E0F01"/>
    <w:rsid w:val="005E0F5D"/>
    <w:rsid w:val="005E16A3"/>
    <w:rsid w:val="005E1A13"/>
    <w:rsid w:val="005E1F82"/>
    <w:rsid w:val="005E1F96"/>
    <w:rsid w:val="005E21E5"/>
    <w:rsid w:val="005E21F0"/>
    <w:rsid w:val="005E2441"/>
    <w:rsid w:val="005E26A7"/>
    <w:rsid w:val="005E2738"/>
    <w:rsid w:val="005E2805"/>
    <w:rsid w:val="005E2E0A"/>
    <w:rsid w:val="005E33E8"/>
    <w:rsid w:val="005E3433"/>
    <w:rsid w:val="005E347B"/>
    <w:rsid w:val="005E3490"/>
    <w:rsid w:val="005E3527"/>
    <w:rsid w:val="005E394E"/>
    <w:rsid w:val="005E3A99"/>
    <w:rsid w:val="005E3D7E"/>
    <w:rsid w:val="005E3F56"/>
    <w:rsid w:val="005E3FB7"/>
    <w:rsid w:val="005E447A"/>
    <w:rsid w:val="005E467B"/>
    <w:rsid w:val="005E4C0A"/>
    <w:rsid w:val="005E4E65"/>
    <w:rsid w:val="005E4EA6"/>
    <w:rsid w:val="005E521A"/>
    <w:rsid w:val="005E52F0"/>
    <w:rsid w:val="005E5B41"/>
    <w:rsid w:val="005E5C11"/>
    <w:rsid w:val="005E6134"/>
    <w:rsid w:val="005E640B"/>
    <w:rsid w:val="005E6F16"/>
    <w:rsid w:val="005E6F18"/>
    <w:rsid w:val="005E71D6"/>
    <w:rsid w:val="005E72CE"/>
    <w:rsid w:val="005E734E"/>
    <w:rsid w:val="005E75F5"/>
    <w:rsid w:val="005E7856"/>
    <w:rsid w:val="005E7861"/>
    <w:rsid w:val="005E7F54"/>
    <w:rsid w:val="005F0136"/>
    <w:rsid w:val="005F013E"/>
    <w:rsid w:val="005F0454"/>
    <w:rsid w:val="005F04C1"/>
    <w:rsid w:val="005F08AF"/>
    <w:rsid w:val="005F1251"/>
    <w:rsid w:val="005F125A"/>
    <w:rsid w:val="005F1511"/>
    <w:rsid w:val="005F1560"/>
    <w:rsid w:val="005F183B"/>
    <w:rsid w:val="005F1938"/>
    <w:rsid w:val="005F19A4"/>
    <w:rsid w:val="005F1C9F"/>
    <w:rsid w:val="005F1EEA"/>
    <w:rsid w:val="005F21AA"/>
    <w:rsid w:val="005F2225"/>
    <w:rsid w:val="005F259C"/>
    <w:rsid w:val="005F26C2"/>
    <w:rsid w:val="005F3348"/>
    <w:rsid w:val="005F3508"/>
    <w:rsid w:val="005F370B"/>
    <w:rsid w:val="005F3720"/>
    <w:rsid w:val="005F3C7A"/>
    <w:rsid w:val="005F3E68"/>
    <w:rsid w:val="005F409B"/>
    <w:rsid w:val="005F4170"/>
    <w:rsid w:val="005F4355"/>
    <w:rsid w:val="005F45E3"/>
    <w:rsid w:val="005F46D5"/>
    <w:rsid w:val="005F48A2"/>
    <w:rsid w:val="005F4A95"/>
    <w:rsid w:val="005F4D21"/>
    <w:rsid w:val="005F4D91"/>
    <w:rsid w:val="005F4EE6"/>
    <w:rsid w:val="005F5629"/>
    <w:rsid w:val="005F5ECC"/>
    <w:rsid w:val="005F5FB3"/>
    <w:rsid w:val="005F60BD"/>
    <w:rsid w:val="005F60DD"/>
    <w:rsid w:val="005F60E9"/>
    <w:rsid w:val="005F629D"/>
    <w:rsid w:val="005F647C"/>
    <w:rsid w:val="005F64E2"/>
    <w:rsid w:val="005F6600"/>
    <w:rsid w:val="005F67CA"/>
    <w:rsid w:val="005F6870"/>
    <w:rsid w:val="005F6C80"/>
    <w:rsid w:val="005F6CB9"/>
    <w:rsid w:val="005F7656"/>
    <w:rsid w:val="005F7665"/>
    <w:rsid w:val="005F794C"/>
    <w:rsid w:val="005F7B6B"/>
    <w:rsid w:val="005F7C03"/>
    <w:rsid w:val="005F7C50"/>
    <w:rsid w:val="005F7CCF"/>
    <w:rsid w:val="005F7D33"/>
    <w:rsid w:val="006001F5"/>
    <w:rsid w:val="006003A1"/>
    <w:rsid w:val="00600864"/>
    <w:rsid w:val="00600C1C"/>
    <w:rsid w:val="00600C32"/>
    <w:rsid w:val="00600C3E"/>
    <w:rsid w:val="00600D77"/>
    <w:rsid w:val="00601504"/>
    <w:rsid w:val="00601775"/>
    <w:rsid w:val="0060193A"/>
    <w:rsid w:val="00601B7D"/>
    <w:rsid w:val="00601DAA"/>
    <w:rsid w:val="00601ED5"/>
    <w:rsid w:val="0060210F"/>
    <w:rsid w:val="0060211B"/>
    <w:rsid w:val="00602568"/>
    <w:rsid w:val="0060284C"/>
    <w:rsid w:val="00602A25"/>
    <w:rsid w:val="00602D61"/>
    <w:rsid w:val="00602E17"/>
    <w:rsid w:val="00602E3D"/>
    <w:rsid w:val="0060305D"/>
    <w:rsid w:val="00603078"/>
    <w:rsid w:val="006032C4"/>
    <w:rsid w:val="00603394"/>
    <w:rsid w:val="00603705"/>
    <w:rsid w:val="00603ABC"/>
    <w:rsid w:val="00603DC5"/>
    <w:rsid w:val="00603E06"/>
    <w:rsid w:val="0060419D"/>
    <w:rsid w:val="00604284"/>
    <w:rsid w:val="006042EB"/>
    <w:rsid w:val="00604850"/>
    <w:rsid w:val="00604B0E"/>
    <w:rsid w:val="00604C49"/>
    <w:rsid w:val="00604E2A"/>
    <w:rsid w:val="00604ED7"/>
    <w:rsid w:val="006052E0"/>
    <w:rsid w:val="006052F2"/>
    <w:rsid w:val="006055A0"/>
    <w:rsid w:val="00605EE5"/>
    <w:rsid w:val="00606108"/>
    <w:rsid w:val="0060642B"/>
    <w:rsid w:val="00606459"/>
    <w:rsid w:val="006068EA"/>
    <w:rsid w:val="006069E4"/>
    <w:rsid w:val="00606B93"/>
    <w:rsid w:val="00606EAA"/>
    <w:rsid w:val="006074D9"/>
    <w:rsid w:val="006074EF"/>
    <w:rsid w:val="00607948"/>
    <w:rsid w:val="0061004E"/>
    <w:rsid w:val="00610515"/>
    <w:rsid w:val="00610721"/>
    <w:rsid w:val="00610792"/>
    <w:rsid w:val="0061087A"/>
    <w:rsid w:val="00610C14"/>
    <w:rsid w:val="00610C20"/>
    <w:rsid w:val="006114C6"/>
    <w:rsid w:val="00611554"/>
    <w:rsid w:val="00611C50"/>
    <w:rsid w:val="00611C7D"/>
    <w:rsid w:val="00611E9B"/>
    <w:rsid w:val="00611EA0"/>
    <w:rsid w:val="00612095"/>
    <w:rsid w:val="00612128"/>
    <w:rsid w:val="00612257"/>
    <w:rsid w:val="006123FE"/>
    <w:rsid w:val="00612570"/>
    <w:rsid w:val="00612702"/>
    <w:rsid w:val="006127EF"/>
    <w:rsid w:val="0061299F"/>
    <w:rsid w:val="006129FD"/>
    <w:rsid w:val="006135D2"/>
    <w:rsid w:val="00613657"/>
    <w:rsid w:val="00613D63"/>
    <w:rsid w:val="00613E38"/>
    <w:rsid w:val="00613E46"/>
    <w:rsid w:val="00613F0B"/>
    <w:rsid w:val="00613F76"/>
    <w:rsid w:val="0061426F"/>
    <w:rsid w:val="006142CF"/>
    <w:rsid w:val="00614328"/>
    <w:rsid w:val="0061483A"/>
    <w:rsid w:val="00614A1B"/>
    <w:rsid w:val="00614B27"/>
    <w:rsid w:val="00614B2E"/>
    <w:rsid w:val="00615195"/>
    <w:rsid w:val="006151AC"/>
    <w:rsid w:val="006152F3"/>
    <w:rsid w:val="006157D5"/>
    <w:rsid w:val="0061600E"/>
    <w:rsid w:val="00616049"/>
    <w:rsid w:val="0061611F"/>
    <w:rsid w:val="0061668C"/>
    <w:rsid w:val="006166D3"/>
    <w:rsid w:val="00616B4F"/>
    <w:rsid w:val="00616E8C"/>
    <w:rsid w:val="00617039"/>
    <w:rsid w:val="00617109"/>
    <w:rsid w:val="0061715D"/>
    <w:rsid w:val="0061722F"/>
    <w:rsid w:val="00617965"/>
    <w:rsid w:val="00617AAC"/>
    <w:rsid w:val="00617BA3"/>
    <w:rsid w:val="0062004E"/>
    <w:rsid w:val="0062008A"/>
    <w:rsid w:val="0062021F"/>
    <w:rsid w:val="0062043F"/>
    <w:rsid w:val="00620746"/>
    <w:rsid w:val="006209FD"/>
    <w:rsid w:val="00620B64"/>
    <w:rsid w:val="00620C1F"/>
    <w:rsid w:val="00621151"/>
    <w:rsid w:val="006213F8"/>
    <w:rsid w:val="0062152F"/>
    <w:rsid w:val="006216B4"/>
    <w:rsid w:val="0062186B"/>
    <w:rsid w:val="0062187A"/>
    <w:rsid w:val="0062197B"/>
    <w:rsid w:val="0062197F"/>
    <w:rsid w:val="006219A6"/>
    <w:rsid w:val="00622151"/>
    <w:rsid w:val="006223C3"/>
    <w:rsid w:val="00622434"/>
    <w:rsid w:val="006224F3"/>
    <w:rsid w:val="0062265D"/>
    <w:rsid w:val="0062267F"/>
    <w:rsid w:val="006226C6"/>
    <w:rsid w:val="006227AE"/>
    <w:rsid w:val="00622911"/>
    <w:rsid w:val="006230ED"/>
    <w:rsid w:val="006232C5"/>
    <w:rsid w:val="0062345E"/>
    <w:rsid w:val="00623498"/>
    <w:rsid w:val="006234BD"/>
    <w:rsid w:val="0062350E"/>
    <w:rsid w:val="006236D6"/>
    <w:rsid w:val="00623868"/>
    <w:rsid w:val="0062423D"/>
    <w:rsid w:val="0062425C"/>
    <w:rsid w:val="00624289"/>
    <w:rsid w:val="00624325"/>
    <w:rsid w:val="0062437C"/>
    <w:rsid w:val="00624A03"/>
    <w:rsid w:val="00624A4E"/>
    <w:rsid w:val="006250B4"/>
    <w:rsid w:val="0062563C"/>
    <w:rsid w:val="00625767"/>
    <w:rsid w:val="0062591B"/>
    <w:rsid w:val="00625A34"/>
    <w:rsid w:val="00625FC7"/>
    <w:rsid w:val="0062607E"/>
    <w:rsid w:val="00626484"/>
    <w:rsid w:val="006266AC"/>
    <w:rsid w:val="00626854"/>
    <w:rsid w:val="0062693C"/>
    <w:rsid w:val="00626A3B"/>
    <w:rsid w:val="00626CA1"/>
    <w:rsid w:val="00627006"/>
    <w:rsid w:val="006272E8"/>
    <w:rsid w:val="006274A0"/>
    <w:rsid w:val="0062755F"/>
    <w:rsid w:val="0062762B"/>
    <w:rsid w:val="0062768D"/>
    <w:rsid w:val="006277B5"/>
    <w:rsid w:val="00627BEA"/>
    <w:rsid w:val="00627CB9"/>
    <w:rsid w:val="00627CD0"/>
    <w:rsid w:val="00627F1B"/>
    <w:rsid w:val="00630223"/>
    <w:rsid w:val="0063024F"/>
    <w:rsid w:val="00630349"/>
    <w:rsid w:val="0063097B"/>
    <w:rsid w:val="00630A85"/>
    <w:rsid w:val="00630D2B"/>
    <w:rsid w:val="00630D7C"/>
    <w:rsid w:val="00630DE8"/>
    <w:rsid w:val="00630F92"/>
    <w:rsid w:val="00630FC9"/>
    <w:rsid w:val="00631894"/>
    <w:rsid w:val="00631BC2"/>
    <w:rsid w:val="00631BE3"/>
    <w:rsid w:val="00631CA9"/>
    <w:rsid w:val="00631EF1"/>
    <w:rsid w:val="00632325"/>
    <w:rsid w:val="00632545"/>
    <w:rsid w:val="006328E8"/>
    <w:rsid w:val="00632E25"/>
    <w:rsid w:val="00632E4F"/>
    <w:rsid w:val="00633013"/>
    <w:rsid w:val="00633026"/>
    <w:rsid w:val="006333C8"/>
    <w:rsid w:val="00633422"/>
    <w:rsid w:val="006334EA"/>
    <w:rsid w:val="006334FD"/>
    <w:rsid w:val="006335DD"/>
    <w:rsid w:val="006335F2"/>
    <w:rsid w:val="00633BFE"/>
    <w:rsid w:val="00633C9E"/>
    <w:rsid w:val="00634093"/>
    <w:rsid w:val="00634418"/>
    <w:rsid w:val="0063457E"/>
    <w:rsid w:val="00634702"/>
    <w:rsid w:val="00634D0D"/>
    <w:rsid w:val="00634D9D"/>
    <w:rsid w:val="00634DA0"/>
    <w:rsid w:val="00635033"/>
    <w:rsid w:val="006351BE"/>
    <w:rsid w:val="006351F2"/>
    <w:rsid w:val="0063559F"/>
    <w:rsid w:val="00635857"/>
    <w:rsid w:val="006359E3"/>
    <w:rsid w:val="00635E97"/>
    <w:rsid w:val="00635FA8"/>
    <w:rsid w:val="00635FCA"/>
    <w:rsid w:val="00636186"/>
    <w:rsid w:val="0063630E"/>
    <w:rsid w:val="006365E4"/>
    <w:rsid w:val="0063666B"/>
    <w:rsid w:val="006368EE"/>
    <w:rsid w:val="006369D6"/>
    <w:rsid w:val="00636D43"/>
    <w:rsid w:val="00636E93"/>
    <w:rsid w:val="00637338"/>
    <w:rsid w:val="00637865"/>
    <w:rsid w:val="0063794E"/>
    <w:rsid w:val="0064002D"/>
    <w:rsid w:val="0064064D"/>
    <w:rsid w:val="00640833"/>
    <w:rsid w:val="00640936"/>
    <w:rsid w:val="00640977"/>
    <w:rsid w:val="00640C17"/>
    <w:rsid w:val="00640DE5"/>
    <w:rsid w:val="00640F2F"/>
    <w:rsid w:val="006411CF"/>
    <w:rsid w:val="006412DF"/>
    <w:rsid w:val="00641402"/>
    <w:rsid w:val="00641806"/>
    <w:rsid w:val="00641A93"/>
    <w:rsid w:val="00641D40"/>
    <w:rsid w:val="00641E30"/>
    <w:rsid w:val="00641E3F"/>
    <w:rsid w:val="006424B7"/>
    <w:rsid w:val="006425AA"/>
    <w:rsid w:val="00642D52"/>
    <w:rsid w:val="00642E81"/>
    <w:rsid w:val="0064345E"/>
    <w:rsid w:val="006438DD"/>
    <w:rsid w:val="00643ABA"/>
    <w:rsid w:val="00643B12"/>
    <w:rsid w:val="00643C05"/>
    <w:rsid w:val="00643F30"/>
    <w:rsid w:val="00644089"/>
    <w:rsid w:val="0064446C"/>
    <w:rsid w:val="006447EB"/>
    <w:rsid w:val="00644908"/>
    <w:rsid w:val="006449BE"/>
    <w:rsid w:val="00644CA2"/>
    <w:rsid w:val="00644D0B"/>
    <w:rsid w:val="00644F6E"/>
    <w:rsid w:val="00645749"/>
    <w:rsid w:val="006458E9"/>
    <w:rsid w:val="00645E2D"/>
    <w:rsid w:val="00646019"/>
    <w:rsid w:val="0064606D"/>
    <w:rsid w:val="0064619B"/>
    <w:rsid w:val="00646531"/>
    <w:rsid w:val="00646A08"/>
    <w:rsid w:val="00646E2E"/>
    <w:rsid w:val="00646E99"/>
    <w:rsid w:val="00646F43"/>
    <w:rsid w:val="0064701F"/>
    <w:rsid w:val="006470FA"/>
    <w:rsid w:val="0064755A"/>
    <w:rsid w:val="00647856"/>
    <w:rsid w:val="00647E31"/>
    <w:rsid w:val="00650092"/>
    <w:rsid w:val="0065069C"/>
    <w:rsid w:val="00650B04"/>
    <w:rsid w:val="00650EDD"/>
    <w:rsid w:val="00650F50"/>
    <w:rsid w:val="006511BA"/>
    <w:rsid w:val="00651AEF"/>
    <w:rsid w:val="00651B8C"/>
    <w:rsid w:val="00651CFE"/>
    <w:rsid w:val="00651E6E"/>
    <w:rsid w:val="00651F43"/>
    <w:rsid w:val="00651FF1"/>
    <w:rsid w:val="0065217F"/>
    <w:rsid w:val="006522FD"/>
    <w:rsid w:val="006525D8"/>
    <w:rsid w:val="0065276B"/>
    <w:rsid w:val="00652B0C"/>
    <w:rsid w:val="00652CFA"/>
    <w:rsid w:val="00653097"/>
    <w:rsid w:val="006534DB"/>
    <w:rsid w:val="00653626"/>
    <w:rsid w:val="006537B0"/>
    <w:rsid w:val="006538A6"/>
    <w:rsid w:val="00653903"/>
    <w:rsid w:val="00653C96"/>
    <w:rsid w:val="00653D21"/>
    <w:rsid w:val="00653D33"/>
    <w:rsid w:val="006541F7"/>
    <w:rsid w:val="0065432E"/>
    <w:rsid w:val="00654332"/>
    <w:rsid w:val="006545BE"/>
    <w:rsid w:val="00654720"/>
    <w:rsid w:val="0065479F"/>
    <w:rsid w:val="00654998"/>
    <w:rsid w:val="00654BC8"/>
    <w:rsid w:val="00654D39"/>
    <w:rsid w:val="00654DC0"/>
    <w:rsid w:val="0065505C"/>
    <w:rsid w:val="00655091"/>
    <w:rsid w:val="006551CC"/>
    <w:rsid w:val="006553BB"/>
    <w:rsid w:val="00655411"/>
    <w:rsid w:val="00655F4A"/>
    <w:rsid w:val="0065618E"/>
    <w:rsid w:val="00656454"/>
    <w:rsid w:val="006565EE"/>
    <w:rsid w:val="006567FD"/>
    <w:rsid w:val="006568AD"/>
    <w:rsid w:val="00656DB3"/>
    <w:rsid w:val="00656DC1"/>
    <w:rsid w:val="0065743B"/>
    <w:rsid w:val="00657526"/>
    <w:rsid w:val="0065760A"/>
    <w:rsid w:val="0065785D"/>
    <w:rsid w:val="006578A6"/>
    <w:rsid w:val="00657CFB"/>
    <w:rsid w:val="006600EE"/>
    <w:rsid w:val="0066037C"/>
    <w:rsid w:val="006605E8"/>
    <w:rsid w:val="00660A5C"/>
    <w:rsid w:val="00660C33"/>
    <w:rsid w:val="00660D77"/>
    <w:rsid w:val="00660EB4"/>
    <w:rsid w:val="00660FE3"/>
    <w:rsid w:val="00661353"/>
    <w:rsid w:val="0066147E"/>
    <w:rsid w:val="00661FED"/>
    <w:rsid w:val="00662141"/>
    <w:rsid w:val="00662664"/>
    <w:rsid w:val="00662E39"/>
    <w:rsid w:val="00663520"/>
    <w:rsid w:val="00663A0E"/>
    <w:rsid w:val="00663AB5"/>
    <w:rsid w:val="0066415E"/>
    <w:rsid w:val="00664234"/>
    <w:rsid w:val="0066441A"/>
    <w:rsid w:val="0066455E"/>
    <w:rsid w:val="006648B9"/>
    <w:rsid w:val="0066491E"/>
    <w:rsid w:val="006649F8"/>
    <w:rsid w:val="00664CAC"/>
    <w:rsid w:val="00665193"/>
    <w:rsid w:val="00665853"/>
    <w:rsid w:val="00665BED"/>
    <w:rsid w:val="00665D41"/>
    <w:rsid w:val="00665F3F"/>
    <w:rsid w:val="00665F67"/>
    <w:rsid w:val="00666006"/>
    <w:rsid w:val="006661E6"/>
    <w:rsid w:val="006661ED"/>
    <w:rsid w:val="006664E8"/>
    <w:rsid w:val="00666827"/>
    <w:rsid w:val="00666892"/>
    <w:rsid w:val="00666BFE"/>
    <w:rsid w:val="00666C22"/>
    <w:rsid w:val="00667361"/>
    <w:rsid w:val="00667385"/>
    <w:rsid w:val="006676E6"/>
    <w:rsid w:val="00667DD8"/>
    <w:rsid w:val="0067030E"/>
    <w:rsid w:val="006709FD"/>
    <w:rsid w:val="00670AED"/>
    <w:rsid w:val="00670C49"/>
    <w:rsid w:val="00670C4B"/>
    <w:rsid w:val="00670E69"/>
    <w:rsid w:val="006714C4"/>
    <w:rsid w:val="006715E1"/>
    <w:rsid w:val="00671975"/>
    <w:rsid w:val="00671A9A"/>
    <w:rsid w:val="00671BC0"/>
    <w:rsid w:val="00671E08"/>
    <w:rsid w:val="00671E32"/>
    <w:rsid w:val="00671F97"/>
    <w:rsid w:val="00672162"/>
    <w:rsid w:val="0067244A"/>
    <w:rsid w:val="006725DA"/>
    <w:rsid w:val="00672766"/>
    <w:rsid w:val="006729B9"/>
    <w:rsid w:val="00672AC0"/>
    <w:rsid w:val="00672BB7"/>
    <w:rsid w:val="00672C4C"/>
    <w:rsid w:val="00672D20"/>
    <w:rsid w:val="00672D97"/>
    <w:rsid w:val="0067334B"/>
    <w:rsid w:val="006736D0"/>
    <w:rsid w:val="00673843"/>
    <w:rsid w:val="00673EA7"/>
    <w:rsid w:val="00673ECD"/>
    <w:rsid w:val="00673F99"/>
    <w:rsid w:val="006741D7"/>
    <w:rsid w:val="006741DF"/>
    <w:rsid w:val="006742B9"/>
    <w:rsid w:val="006744AD"/>
    <w:rsid w:val="0067463D"/>
    <w:rsid w:val="006747EC"/>
    <w:rsid w:val="00674B32"/>
    <w:rsid w:val="00674E60"/>
    <w:rsid w:val="00674F64"/>
    <w:rsid w:val="00674FA5"/>
    <w:rsid w:val="00675936"/>
    <w:rsid w:val="00675A5A"/>
    <w:rsid w:val="00675A73"/>
    <w:rsid w:val="00675B63"/>
    <w:rsid w:val="00675D3B"/>
    <w:rsid w:val="00675DB8"/>
    <w:rsid w:val="00675FD5"/>
    <w:rsid w:val="0067617E"/>
    <w:rsid w:val="006762F8"/>
    <w:rsid w:val="006767E9"/>
    <w:rsid w:val="00676A1D"/>
    <w:rsid w:val="006773FE"/>
    <w:rsid w:val="00677AD3"/>
    <w:rsid w:val="00677B42"/>
    <w:rsid w:val="00677BB1"/>
    <w:rsid w:val="00677C4A"/>
    <w:rsid w:val="006801CB"/>
    <w:rsid w:val="006802C7"/>
    <w:rsid w:val="006804E4"/>
    <w:rsid w:val="00680659"/>
    <w:rsid w:val="0068077B"/>
    <w:rsid w:val="00680B73"/>
    <w:rsid w:val="00680DC4"/>
    <w:rsid w:val="00680EAF"/>
    <w:rsid w:val="006810C4"/>
    <w:rsid w:val="00681226"/>
    <w:rsid w:val="0068123F"/>
    <w:rsid w:val="006814BC"/>
    <w:rsid w:val="00681832"/>
    <w:rsid w:val="0068192C"/>
    <w:rsid w:val="00681D52"/>
    <w:rsid w:val="00681D79"/>
    <w:rsid w:val="00681DD3"/>
    <w:rsid w:val="00681E25"/>
    <w:rsid w:val="00681F83"/>
    <w:rsid w:val="0068209B"/>
    <w:rsid w:val="006821AD"/>
    <w:rsid w:val="00682602"/>
    <w:rsid w:val="0068286F"/>
    <w:rsid w:val="00682AD7"/>
    <w:rsid w:val="00682D15"/>
    <w:rsid w:val="00682F0E"/>
    <w:rsid w:val="00682F87"/>
    <w:rsid w:val="006834A8"/>
    <w:rsid w:val="006837CC"/>
    <w:rsid w:val="00683C55"/>
    <w:rsid w:val="00683C72"/>
    <w:rsid w:val="00683F0A"/>
    <w:rsid w:val="00684021"/>
    <w:rsid w:val="0068402D"/>
    <w:rsid w:val="006840CC"/>
    <w:rsid w:val="006842C3"/>
    <w:rsid w:val="0068440B"/>
    <w:rsid w:val="0068452A"/>
    <w:rsid w:val="006847CA"/>
    <w:rsid w:val="00684DDD"/>
    <w:rsid w:val="00684E4C"/>
    <w:rsid w:val="00684F4D"/>
    <w:rsid w:val="0068502D"/>
    <w:rsid w:val="00685376"/>
    <w:rsid w:val="006855DD"/>
    <w:rsid w:val="0068591E"/>
    <w:rsid w:val="00685945"/>
    <w:rsid w:val="006859A2"/>
    <w:rsid w:val="00685A38"/>
    <w:rsid w:val="00685D6B"/>
    <w:rsid w:val="0068601F"/>
    <w:rsid w:val="00686181"/>
    <w:rsid w:val="006861DD"/>
    <w:rsid w:val="0068622A"/>
    <w:rsid w:val="006862D1"/>
    <w:rsid w:val="006862EF"/>
    <w:rsid w:val="0068658D"/>
    <w:rsid w:val="00686ABA"/>
    <w:rsid w:val="00686B26"/>
    <w:rsid w:val="006870A3"/>
    <w:rsid w:val="006872B8"/>
    <w:rsid w:val="00687404"/>
    <w:rsid w:val="00687678"/>
    <w:rsid w:val="00687750"/>
    <w:rsid w:val="006878FE"/>
    <w:rsid w:val="00687C85"/>
    <w:rsid w:val="006902D5"/>
    <w:rsid w:val="00690371"/>
    <w:rsid w:val="00690404"/>
    <w:rsid w:val="00690E30"/>
    <w:rsid w:val="00690F78"/>
    <w:rsid w:val="006911A1"/>
    <w:rsid w:val="00691507"/>
    <w:rsid w:val="0069150C"/>
    <w:rsid w:val="006917E0"/>
    <w:rsid w:val="00691B66"/>
    <w:rsid w:val="00691F58"/>
    <w:rsid w:val="00692194"/>
    <w:rsid w:val="00692372"/>
    <w:rsid w:val="006927A2"/>
    <w:rsid w:val="006927ED"/>
    <w:rsid w:val="0069299F"/>
    <w:rsid w:val="00692A75"/>
    <w:rsid w:val="00692AAA"/>
    <w:rsid w:val="00692AD2"/>
    <w:rsid w:val="00692AF4"/>
    <w:rsid w:val="00692B9F"/>
    <w:rsid w:val="00692C29"/>
    <w:rsid w:val="00692C91"/>
    <w:rsid w:val="00692D7D"/>
    <w:rsid w:val="006935FB"/>
    <w:rsid w:val="00693974"/>
    <w:rsid w:val="00693C92"/>
    <w:rsid w:val="00693CCE"/>
    <w:rsid w:val="00693EE8"/>
    <w:rsid w:val="006940E4"/>
    <w:rsid w:val="00694497"/>
    <w:rsid w:val="00694534"/>
    <w:rsid w:val="0069482E"/>
    <w:rsid w:val="00694AB6"/>
    <w:rsid w:val="00694BCC"/>
    <w:rsid w:val="00694EB8"/>
    <w:rsid w:val="006952E8"/>
    <w:rsid w:val="00695595"/>
    <w:rsid w:val="0069564C"/>
    <w:rsid w:val="006957AB"/>
    <w:rsid w:val="0069581F"/>
    <w:rsid w:val="00695A3E"/>
    <w:rsid w:val="00695C53"/>
    <w:rsid w:val="00695C72"/>
    <w:rsid w:val="00695EE8"/>
    <w:rsid w:val="00695FA3"/>
    <w:rsid w:val="006960AE"/>
    <w:rsid w:val="00696172"/>
    <w:rsid w:val="006961F9"/>
    <w:rsid w:val="006963F0"/>
    <w:rsid w:val="00696630"/>
    <w:rsid w:val="00696879"/>
    <w:rsid w:val="00696929"/>
    <w:rsid w:val="00696BA0"/>
    <w:rsid w:val="006971B9"/>
    <w:rsid w:val="006972D8"/>
    <w:rsid w:val="00697380"/>
    <w:rsid w:val="00697778"/>
    <w:rsid w:val="006978A2"/>
    <w:rsid w:val="00697A7F"/>
    <w:rsid w:val="00697C3E"/>
    <w:rsid w:val="00697DD7"/>
    <w:rsid w:val="00697DFE"/>
    <w:rsid w:val="006A027F"/>
    <w:rsid w:val="006A02CA"/>
    <w:rsid w:val="006A03DF"/>
    <w:rsid w:val="006A090F"/>
    <w:rsid w:val="006A0A04"/>
    <w:rsid w:val="006A0A59"/>
    <w:rsid w:val="006A1302"/>
    <w:rsid w:val="006A1316"/>
    <w:rsid w:val="006A17F0"/>
    <w:rsid w:val="006A18C8"/>
    <w:rsid w:val="006A1961"/>
    <w:rsid w:val="006A1C90"/>
    <w:rsid w:val="006A213C"/>
    <w:rsid w:val="006A2495"/>
    <w:rsid w:val="006A27CF"/>
    <w:rsid w:val="006A309B"/>
    <w:rsid w:val="006A32A4"/>
    <w:rsid w:val="006A35CF"/>
    <w:rsid w:val="006A3A17"/>
    <w:rsid w:val="006A3BDD"/>
    <w:rsid w:val="006A3CC6"/>
    <w:rsid w:val="006A3CE2"/>
    <w:rsid w:val="006A3D67"/>
    <w:rsid w:val="006A3E56"/>
    <w:rsid w:val="006A3ED9"/>
    <w:rsid w:val="006A3F8C"/>
    <w:rsid w:val="006A4516"/>
    <w:rsid w:val="006A4734"/>
    <w:rsid w:val="006A4872"/>
    <w:rsid w:val="006A491C"/>
    <w:rsid w:val="006A4AB7"/>
    <w:rsid w:val="006A4DA6"/>
    <w:rsid w:val="006A4EB4"/>
    <w:rsid w:val="006A577F"/>
    <w:rsid w:val="006A58F2"/>
    <w:rsid w:val="006A591F"/>
    <w:rsid w:val="006A5C0E"/>
    <w:rsid w:val="006A603B"/>
    <w:rsid w:val="006A6111"/>
    <w:rsid w:val="006A61CE"/>
    <w:rsid w:val="006A65E6"/>
    <w:rsid w:val="006A6CE5"/>
    <w:rsid w:val="006A719F"/>
    <w:rsid w:val="006A721D"/>
    <w:rsid w:val="006A7D14"/>
    <w:rsid w:val="006A7D93"/>
    <w:rsid w:val="006A7F07"/>
    <w:rsid w:val="006A7F46"/>
    <w:rsid w:val="006B0082"/>
    <w:rsid w:val="006B02A5"/>
    <w:rsid w:val="006B053B"/>
    <w:rsid w:val="006B07AB"/>
    <w:rsid w:val="006B07FE"/>
    <w:rsid w:val="006B0C73"/>
    <w:rsid w:val="006B11D9"/>
    <w:rsid w:val="006B1386"/>
    <w:rsid w:val="006B193C"/>
    <w:rsid w:val="006B19C9"/>
    <w:rsid w:val="006B1C4E"/>
    <w:rsid w:val="006B1E33"/>
    <w:rsid w:val="006B1E66"/>
    <w:rsid w:val="006B2166"/>
    <w:rsid w:val="006B27B7"/>
    <w:rsid w:val="006B292E"/>
    <w:rsid w:val="006B2ABC"/>
    <w:rsid w:val="006B2E36"/>
    <w:rsid w:val="006B2F5D"/>
    <w:rsid w:val="006B3059"/>
    <w:rsid w:val="006B35CF"/>
    <w:rsid w:val="006B36F8"/>
    <w:rsid w:val="006B37A2"/>
    <w:rsid w:val="006B38B3"/>
    <w:rsid w:val="006B3C04"/>
    <w:rsid w:val="006B40FF"/>
    <w:rsid w:val="006B463E"/>
    <w:rsid w:val="006B46D4"/>
    <w:rsid w:val="006B523E"/>
    <w:rsid w:val="006B52D1"/>
    <w:rsid w:val="006B54B7"/>
    <w:rsid w:val="006B54D4"/>
    <w:rsid w:val="006B551A"/>
    <w:rsid w:val="006B58DA"/>
    <w:rsid w:val="006B5C3F"/>
    <w:rsid w:val="006B5C5E"/>
    <w:rsid w:val="006B5DEA"/>
    <w:rsid w:val="006B6089"/>
    <w:rsid w:val="006B62B4"/>
    <w:rsid w:val="006B6642"/>
    <w:rsid w:val="006B6683"/>
    <w:rsid w:val="006B67DC"/>
    <w:rsid w:val="006B6954"/>
    <w:rsid w:val="006B6BF8"/>
    <w:rsid w:val="006B711C"/>
    <w:rsid w:val="006B73FC"/>
    <w:rsid w:val="006B7434"/>
    <w:rsid w:val="006B78CB"/>
    <w:rsid w:val="006B7B8D"/>
    <w:rsid w:val="006B7C3A"/>
    <w:rsid w:val="006B7E51"/>
    <w:rsid w:val="006C04DA"/>
    <w:rsid w:val="006C06AA"/>
    <w:rsid w:val="006C072E"/>
    <w:rsid w:val="006C0741"/>
    <w:rsid w:val="006C0819"/>
    <w:rsid w:val="006C08F2"/>
    <w:rsid w:val="006C0996"/>
    <w:rsid w:val="006C0AAC"/>
    <w:rsid w:val="006C0AD6"/>
    <w:rsid w:val="006C0B81"/>
    <w:rsid w:val="006C0CA4"/>
    <w:rsid w:val="006C0E87"/>
    <w:rsid w:val="006C0F81"/>
    <w:rsid w:val="006C1114"/>
    <w:rsid w:val="006C12E4"/>
    <w:rsid w:val="006C13A1"/>
    <w:rsid w:val="006C15D3"/>
    <w:rsid w:val="006C1667"/>
    <w:rsid w:val="006C16DF"/>
    <w:rsid w:val="006C16F0"/>
    <w:rsid w:val="006C226B"/>
    <w:rsid w:val="006C3253"/>
    <w:rsid w:val="006C33D3"/>
    <w:rsid w:val="006C33DA"/>
    <w:rsid w:val="006C35D6"/>
    <w:rsid w:val="006C37C5"/>
    <w:rsid w:val="006C3CEF"/>
    <w:rsid w:val="006C3E38"/>
    <w:rsid w:val="006C4431"/>
    <w:rsid w:val="006C44D0"/>
    <w:rsid w:val="006C457D"/>
    <w:rsid w:val="006C4963"/>
    <w:rsid w:val="006C4B53"/>
    <w:rsid w:val="006C525B"/>
    <w:rsid w:val="006C53AA"/>
    <w:rsid w:val="006C5468"/>
    <w:rsid w:val="006C5704"/>
    <w:rsid w:val="006C5ACB"/>
    <w:rsid w:val="006C5CE7"/>
    <w:rsid w:val="006C5DCB"/>
    <w:rsid w:val="006C5F18"/>
    <w:rsid w:val="006C6036"/>
    <w:rsid w:val="006C6165"/>
    <w:rsid w:val="006C6447"/>
    <w:rsid w:val="006C6725"/>
    <w:rsid w:val="006C67F8"/>
    <w:rsid w:val="006C6919"/>
    <w:rsid w:val="006C69CE"/>
    <w:rsid w:val="006C6B45"/>
    <w:rsid w:val="006C6ECB"/>
    <w:rsid w:val="006C70AD"/>
    <w:rsid w:val="006C7223"/>
    <w:rsid w:val="006C7470"/>
    <w:rsid w:val="006C78DE"/>
    <w:rsid w:val="006C7992"/>
    <w:rsid w:val="006C7BF6"/>
    <w:rsid w:val="006C7F48"/>
    <w:rsid w:val="006D019B"/>
    <w:rsid w:val="006D03B9"/>
    <w:rsid w:val="006D05E8"/>
    <w:rsid w:val="006D0EFD"/>
    <w:rsid w:val="006D15A2"/>
    <w:rsid w:val="006D15B3"/>
    <w:rsid w:val="006D192C"/>
    <w:rsid w:val="006D1A7E"/>
    <w:rsid w:val="006D1BBB"/>
    <w:rsid w:val="006D1D42"/>
    <w:rsid w:val="006D1EBB"/>
    <w:rsid w:val="006D1F10"/>
    <w:rsid w:val="006D2150"/>
    <w:rsid w:val="006D2329"/>
    <w:rsid w:val="006D2601"/>
    <w:rsid w:val="006D2818"/>
    <w:rsid w:val="006D2946"/>
    <w:rsid w:val="006D2A5B"/>
    <w:rsid w:val="006D2BBD"/>
    <w:rsid w:val="006D2BDB"/>
    <w:rsid w:val="006D2CB9"/>
    <w:rsid w:val="006D2D17"/>
    <w:rsid w:val="006D304C"/>
    <w:rsid w:val="006D3156"/>
    <w:rsid w:val="006D363B"/>
    <w:rsid w:val="006D3E45"/>
    <w:rsid w:val="006D3F23"/>
    <w:rsid w:val="006D43F1"/>
    <w:rsid w:val="006D4699"/>
    <w:rsid w:val="006D4851"/>
    <w:rsid w:val="006D4905"/>
    <w:rsid w:val="006D4B1C"/>
    <w:rsid w:val="006D4CDD"/>
    <w:rsid w:val="006D5144"/>
    <w:rsid w:val="006D5271"/>
    <w:rsid w:val="006D55AB"/>
    <w:rsid w:val="006D5E53"/>
    <w:rsid w:val="006D6350"/>
    <w:rsid w:val="006D6374"/>
    <w:rsid w:val="006D63FC"/>
    <w:rsid w:val="006D6989"/>
    <w:rsid w:val="006D6A02"/>
    <w:rsid w:val="006D6A59"/>
    <w:rsid w:val="006D6D70"/>
    <w:rsid w:val="006D6E77"/>
    <w:rsid w:val="006D6F0B"/>
    <w:rsid w:val="006D7082"/>
    <w:rsid w:val="006D740A"/>
    <w:rsid w:val="006D7415"/>
    <w:rsid w:val="006D78AE"/>
    <w:rsid w:val="006D78C5"/>
    <w:rsid w:val="006D7968"/>
    <w:rsid w:val="006E031F"/>
    <w:rsid w:val="006E0521"/>
    <w:rsid w:val="006E05FC"/>
    <w:rsid w:val="006E07C7"/>
    <w:rsid w:val="006E0992"/>
    <w:rsid w:val="006E0A93"/>
    <w:rsid w:val="006E0FE2"/>
    <w:rsid w:val="006E10FC"/>
    <w:rsid w:val="006E112B"/>
    <w:rsid w:val="006E16D6"/>
    <w:rsid w:val="006E1764"/>
    <w:rsid w:val="006E194D"/>
    <w:rsid w:val="006E1A2C"/>
    <w:rsid w:val="006E1AAE"/>
    <w:rsid w:val="006E1AD4"/>
    <w:rsid w:val="006E1F23"/>
    <w:rsid w:val="006E2021"/>
    <w:rsid w:val="006E2753"/>
    <w:rsid w:val="006E28BA"/>
    <w:rsid w:val="006E2F69"/>
    <w:rsid w:val="006E371A"/>
    <w:rsid w:val="006E40E8"/>
    <w:rsid w:val="006E442C"/>
    <w:rsid w:val="006E4B29"/>
    <w:rsid w:val="006E4D7A"/>
    <w:rsid w:val="006E5BA0"/>
    <w:rsid w:val="006E5E9C"/>
    <w:rsid w:val="006E5F8E"/>
    <w:rsid w:val="006E6246"/>
    <w:rsid w:val="006E6774"/>
    <w:rsid w:val="006E6981"/>
    <w:rsid w:val="006E6A2B"/>
    <w:rsid w:val="006E73AF"/>
    <w:rsid w:val="006E75FE"/>
    <w:rsid w:val="006E77B4"/>
    <w:rsid w:val="006E780B"/>
    <w:rsid w:val="006E7947"/>
    <w:rsid w:val="006E79E0"/>
    <w:rsid w:val="006E7F61"/>
    <w:rsid w:val="006F077A"/>
    <w:rsid w:val="006F0D1C"/>
    <w:rsid w:val="006F0F26"/>
    <w:rsid w:val="006F133E"/>
    <w:rsid w:val="006F141D"/>
    <w:rsid w:val="006F1428"/>
    <w:rsid w:val="006F1572"/>
    <w:rsid w:val="006F1750"/>
    <w:rsid w:val="006F1ADD"/>
    <w:rsid w:val="006F1DF8"/>
    <w:rsid w:val="006F1FD5"/>
    <w:rsid w:val="006F21D4"/>
    <w:rsid w:val="006F21F2"/>
    <w:rsid w:val="006F2606"/>
    <w:rsid w:val="006F2F1E"/>
    <w:rsid w:val="006F3050"/>
    <w:rsid w:val="006F33A2"/>
    <w:rsid w:val="006F36C3"/>
    <w:rsid w:val="006F37BF"/>
    <w:rsid w:val="006F3A3F"/>
    <w:rsid w:val="006F3FE2"/>
    <w:rsid w:val="006F3FEE"/>
    <w:rsid w:val="006F41F7"/>
    <w:rsid w:val="006F4674"/>
    <w:rsid w:val="006F471D"/>
    <w:rsid w:val="006F483A"/>
    <w:rsid w:val="006F4B60"/>
    <w:rsid w:val="006F4DF4"/>
    <w:rsid w:val="006F54A0"/>
    <w:rsid w:val="006F58A5"/>
    <w:rsid w:val="006F58D2"/>
    <w:rsid w:val="006F5960"/>
    <w:rsid w:val="006F5FDA"/>
    <w:rsid w:val="006F6143"/>
    <w:rsid w:val="006F6763"/>
    <w:rsid w:val="006F6972"/>
    <w:rsid w:val="006F6995"/>
    <w:rsid w:val="006F6E52"/>
    <w:rsid w:val="006F6FB8"/>
    <w:rsid w:val="006F764F"/>
    <w:rsid w:val="006F76A1"/>
    <w:rsid w:val="006F7AE4"/>
    <w:rsid w:val="006F7B46"/>
    <w:rsid w:val="006F7CD8"/>
    <w:rsid w:val="00700012"/>
    <w:rsid w:val="00700186"/>
    <w:rsid w:val="0070023F"/>
    <w:rsid w:val="007007F7"/>
    <w:rsid w:val="00700C67"/>
    <w:rsid w:val="00701463"/>
    <w:rsid w:val="0070148B"/>
    <w:rsid w:val="00701730"/>
    <w:rsid w:val="00701F25"/>
    <w:rsid w:val="007022F2"/>
    <w:rsid w:val="00702658"/>
    <w:rsid w:val="00702B1B"/>
    <w:rsid w:val="00703134"/>
    <w:rsid w:val="0070329E"/>
    <w:rsid w:val="00703346"/>
    <w:rsid w:val="0070345C"/>
    <w:rsid w:val="00703480"/>
    <w:rsid w:val="007034A6"/>
    <w:rsid w:val="00703616"/>
    <w:rsid w:val="00703632"/>
    <w:rsid w:val="00704022"/>
    <w:rsid w:val="00704389"/>
    <w:rsid w:val="00704870"/>
    <w:rsid w:val="00704B6C"/>
    <w:rsid w:val="00704C92"/>
    <w:rsid w:val="00704DEB"/>
    <w:rsid w:val="007050CE"/>
    <w:rsid w:val="007050D4"/>
    <w:rsid w:val="0070578A"/>
    <w:rsid w:val="007057B5"/>
    <w:rsid w:val="00705A0B"/>
    <w:rsid w:val="00705C93"/>
    <w:rsid w:val="00705E87"/>
    <w:rsid w:val="00705F4B"/>
    <w:rsid w:val="00706234"/>
    <w:rsid w:val="0070665B"/>
    <w:rsid w:val="0070737B"/>
    <w:rsid w:val="0070798B"/>
    <w:rsid w:val="00707A4B"/>
    <w:rsid w:val="00707A83"/>
    <w:rsid w:val="00707FF8"/>
    <w:rsid w:val="007104A2"/>
    <w:rsid w:val="007105C0"/>
    <w:rsid w:val="00710787"/>
    <w:rsid w:val="007109B5"/>
    <w:rsid w:val="00710D15"/>
    <w:rsid w:val="00710DBB"/>
    <w:rsid w:val="00710F9B"/>
    <w:rsid w:val="00711037"/>
    <w:rsid w:val="007112EE"/>
    <w:rsid w:val="00711437"/>
    <w:rsid w:val="00711564"/>
    <w:rsid w:val="0071163E"/>
    <w:rsid w:val="00711C4B"/>
    <w:rsid w:val="00711E1E"/>
    <w:rsid w:val="007121F6"/>
    <w:rsid w:val="00712538"/>
    <w:rsid w:val="00712551"/>
    <w:rsid w:val="007129F5"/>
    <w:rsid w:val="00712B89"/>
    <w:rsid w:val="00712E37"/>
    <w:rsid w:val="00712E62"/>
    <w:rsid w:val="007133E5"/>
    <w:rsid w:val="0071345D"/>
    <w:rsid w:val="00713581"/>
    <w:rsid w:val="0071359C"/>
    <w:rsid w:val="00713AB2"/>
    <w:rsid w:val="00713C67"/>
    <w:rsid w:val="00713EAB"/>
    <w:rsid w:val="00714002"/>
    <w:rsid w:val="007140AE"/>
    <w:rsid w:val="00714185"/>
    <w:rsid w:val="00714227"/>
    <w:rsid w:val="007147AF"/>
    <w:rsid w:val="00714A3E"/>
    <w:rsid w:val="00714C18"/>
    <w:rsid w:val="00715234"/>
    <w:rsid w:val="00715352"/>
    <w:rsid w:val="00715400"/>
    <w:rsid w:val="007157AB"/>
    <w:rsid w:val="007159D2"/>
    <w:rsid w:val="00715D3D"/>
    <w:rsid w:val="00715D43"/>
    <w:rsid w:val="00715DE8"/>
    <w:rsid w:val="00715E88"/>
    <w:rsid w:val="00715EC0"/>
    <w:rsid w:val="00715FAE"/>
    <w:rsid w:val="007163C6"/>
    <w:rsid w:val="00716574"/>
    <w:rsid w:val="0071688E"/>
    <w:rsid w:val="00716A0F"/>
    <w:rsid w:val="00716B13"/>
    <w:rsid w:val="00716C75"/>
    <w:rsid w:val="00716CBC"/>
    <w:rsid w:val="00716E96"/>
    <w:rsid w:val="00716FD5"/>
    <w:rsid w:val="00717394"/>
    <w:rsid w:val="007178B9"/>
    <w:rsid w:val="00717ED0"/>
    <w:rsid w:val="00720207"/>
    <w:rsid w:val="00720316"/>
    <w:rsid w:val="00720466"/>
    <w:rsid w:val="00720523"/>
    <w:rsid w:val="00720646"/>
    <w:rsid w:val="0072067B"/>
    <w:rsid w:val="00720957"/>
    <w:rsid w:val="00720C23"/>
    <w:rsid w:val="00720EC9"/>
    <w:rsid w:val="00720ECC"/>
    <w:rsid w:val="00720F6F"/>
    <w:rsid w:val="0072119A"/>
    <w:rsid w:val="0072181C"/>
    <w:rsid w:val="00721D6B"/>
    <w:rsid w:val="007220E7"/>
    <w:rsid w:val="0072221A"/>
    <w:rsid w:val="007222A7"/>
    <w:rsid w:val="0072277D"/>
    <w:rsid w:val="00722FE8"/>
    <w:rsid w:val="00723073"/>
    <w:rsid w:val="00723208"/>
    <w:rsid w:val="007234CC"/>
    <w:rsid w:val="00723603"/>
    <w:rsid w:val="00723648"/>
    <w:rsid w:val="007237B3"/>
    <w:rsid w:val="0072398E"/>
    <w:rsid w:val="00723AE1"/>
    <w:rsid w:val="00723AFB"/>
    <w:rsid w:val="0072408F"/>
    <w:rsid w:val="007242A7"/>
    <w:rsid w:val="007244CC"/>
    <w:rsid w:val="0072484A"/>
    <w:rsid w:val="00724A3D"/>
    <w:rsid w:val="00724D28"/>
    <w:rsid w:val="00724F2D"/>
    <w:rsid w:val="00724FC4"/>
    <w:rsid w:val="0072567B"/>
    <w:rsid w:val="00725911"/>
    <w:rsid w:val="0072604A"/>
    <w:rsid w:val="0072611D"/>
    <w:rsid w:val="0072655E"/>
    <w:rsid w:val="00727282"/>
    <w:rsid w:val="00727345"/>
    <w:rsid w:val="0072735B"/>
    <w:rsid w:val="00727498"/>
    <w:rsid w:val="00727632"/>
    <w:rsid w:val="007278D6"/>
    <w:rsid w:val="00727C29"/>
    <w:rsid w:val="00727E41"/>
    <w:rsid w:val="007302C5"/>
    <w:rsid w:val="00730478"/>
    <w:rsid w:val="00730690"/>
    <w:rsid w:val="007306BE"/>
    <w:rsid w:val="00730766"/>
    <w:rsid w:val="0073195D"/>
    <w:rsid w:val="00731CC5"/>
    <w:rsid w:val="0073227A"/>
    <w:rsid w:val="0073236C"/>
    <w:rsid w:val="00732446"/>
    <w:rsid w:val="0073246B"/>
    <w:rsid w:val="0073299A"/>
    <w:rsid w:val="00732D22"/>
    <w:rsid w:val="007333F1"/>
    <w:rsid w:val="007334B0"/>
    <w:rsid w:val="007339E2"/>
    <w:rsid w:val="00733C72"/>
    <w:rsid w:val="00733D27"/>
    <w:rsid w:val="0073401B"/>
    <w:rsid w:val="00734336"/>
    <w:rsid w:val="00734540"/>
    <w:rsid w:val="007345E5"/>
    <w:rsid w:val="007346C2"/>
    <w:rsid w:val="00734EC9"/>
    <w:rsid w:val="00734F51"/>
    <w:rsid w:val="00734FBC"/>
    <w:rsid w:val="0073518E"/>
    <w:rsid w:val="00735235"/>
    <w:rsid w:val="007352C5"/>
    <w:rsid w:val="00735368"/>
    <w:rsid w:val="00735637"/>
    <w:rsid w:val="00735946"/>
    <w:rsid w:val="00735A71"/>
    <w:rsid w:val="00735B99"/>
    <w:rsid w:val="007361C2"/>
    <w:rsid w:val="00736571"/>
    <w:rsid w:val="007368DB"/>
    <w:rsid w:val="00736A3E"/>
    <w:rsid w:val="00736A4D"/>
    <w:rsid w:val="00737149"/>
    <w:rsid w:val="0073720F"/>
    <w:rsid w:val="0073744A"/>
    <w:rsid w:val="0073745D"/>
    <w:rsid w:val="007375B9"/>
    <w:rsid w:val="00737C4B"/>
    <w:rsid w:val="00737E34"/>
    <w:rsid w:val="00737E69"/>
    <w:rsid w:val="00740049"/>
    <w:rsid w:val="00740149"/>
    <w:rsid w:val="007404A2"/>
    <w:rsid w:val="0074050D"/>
    <w:rsid w:val="00740785"/>
    <w:rsid w:val="00740987"/>
    <w:rsid w:val="00740AE4"/>
    <w:rsid w:val="00740C20"/>
    <w:rsid w:val="00740C38"/>
    <w:rsid w:val="00740DD0"/>
    <w:rsid w:val="00740EB5"/>
    <w:rsid w:val="00741002"/>
    <w:rsid w:val="0074105B"/>
    <w:rsid w:val="00741A97"/>
    <w:rsid w:val="00741A9B"/>
    <w:rsid w:val="00741B90"/>
    <w:rsid w:val="007420E1"/>
    <w:rsid w:val="00742220"/>
    <w:rsid w:val="00742770"/>
    <w:rsid w:val="00742A56"/>
    <w:rsid w:val="00742A8B"/>
    <w:rsid w:val="00742ED9"/>
    <w:rsid w:val="00743048"/>
    <w:rsid w:val="0074348D"/>
    <w:rsid w:val="00743BA3"/>
    <w:rsid w:val="00743BD0"/>
    <w:rsid w:val="00743DD9"/>
    <w:rsid w:val="00744AB8"/>
    <w:rsid w:val="00744CF5"/>
    <w:rsid w:val="00745112"/>
    <w:rsid w:val="00745361"/>
    <w:rsid w:val="00745412"/>
    <w:rsid w:val="00745650"/>
    <w:rsid w:val="007456D5"/>
    <w:rsid w:val="0074579D"/>
    <w:rsid w:val="00745B59"/>
    <w:rsid w:val="00745C1D"/>
    <w:rsid w:val="00745D53"/>
    <w:rsid w:val="00745D9F"/>
    <w:rsid w:val="00746003"/>
    <w:rsid w:val="0074663B"/>
    <w:rsid w:val="00746A2D"/>
    <w:rsid w:val="00746EDF"/>
    <w:rsid w:val="00746F73"/>
    <w:rsid w:val="007475EB"/>
    <w:rsid w:val="00747655"/>
    <w:rsid w:val="00747929"/>
    <w:rsid w:val="00750017"/>
    <w:rsid w:val="00750532"/>
    <w:rsid w:val="007507D4"/>
    <w:rsid w:val="00750C5C"/>
    <w:rsid w:val="00750D8F"/>
    <w:rsid w:val="00750DB8"/>
    <w:rsid w:val="0075105A"/>
    <w:rsid w:val="007513BB"/>
    <w:rsid w:val="007513BE"/>
    <w:rsid w:val="00751603"/>
    <w:rsid w:val="00751A4D"/>
    <w:rsid w:val="00751DDE"/>
    <w:rsid w:val="00751F82"/>
    <w:rsid w:val="00752324"/>
    <w:rsid w:val="0075267F"/>
    <w:rsid w:val="00752B82"/>
    <w:rsid w:val="00752DD4"/>
    <w:rsid w:val="007533CD"/>
    <w:rsid w:val="007536FB"/>
    <w:rsid w:val="00753942"/>
    <w:rsid w:val="00753D1D"/>
    <w:rsid w:val="00753D39"/>
    <w:rsid w:val="00753DE4"/>
    <w:rsid w:val="007544E8"/>
    <w:rsid w:val="0075469A"/>
    <w:rsid w:val="00754AA0"/>
    <w:rsid w:val="00754CA1"/>
    <w:rsid w:val="00754FD5"/>
    <w:rsid w:val="007550EC"/>
    <w:rsid w:val="007551E6"/>
    <w:rsid w:val="00755278"/>
    <w:rsid w:val="007554E4"/>
    <w:rsid w:val="00755C33"/>
    <w:rsid w:val="007562B2"/>
    <w:rsid w:val="00756459"/>
    <w:rsid w:val="00756728"/>
    <w:rsid w:val="007567C4"/>
    <w:rsid w:val="007568DF"/>
    <w:rsid w:val="00756A28"/>
    <w:rsid w:val="00756A31"/>
    <w:rsid w:val="00756E2D"/>
    <w:rsid w:val="00757121"/>
    <w:rsid w:val="007577DA"/>
    <w:rsid w:val="00757C04"/>
    <w:rsid w:val="00757C9A"/>
    <w:rsid w:val="00760AC6"/>
    <w:rsid w:val="00760ADF"/>
    <w:rsid w:val="00760BFE"/>
    <w:rsid w:val="00760C6A"/>
    <w:rsid w:val="00760F03"/>
    <w:rsid w:val="007610DA"/>
    <w:rsid w:val="0076181D"/>
    <w:rsid w:val="00761B71"/>
    <w:rsid w:val="00761BB7"/>
    <w:rsid w:val="00761CB0"/>
    <w:rsid w:val="00761D61"/>
    <w:rsid w:val="00762129"/>
    <w:rsid w:val="007625C4"/>
    <w:rsid w:val="00762610"/>
    <w:rsid w:val="00762BAF"/>
    <w:rsid w:val="00762CC2"/>
    <w:rsid w:val="00762D05"/>
    <w:rsid w:val="00762D21"/>
    <w:rsid w:val="00762D58"/>
    <w:rsid w:val="00762E24"/>
    <w:rsid w:val="00762EB2"/>
    <w:rsid w:val="00763154"/>
    <w:rsid w:val="00763221"/>
    <w:rsid w:val="007632B0"/>
    <w:rsid w:val="00763356"/>
    <w:rsid w:val="007636D2"/>
    <w:rsid w:val="00763813"/>
    <w:rsid w:val="00763844"/>
    <w:rsid w:val="00763B54"/>
    <w:rsid w:val="00763E42"/>
    <w:rsid w:val="00763F76"/>
    <w:rsid w:val="0076401A"/>
    <w:rsid w:val="00764160"/>
    <w:rsid w:val="00764536"/>
    <w:rsid w:val="007645FF"/>
    <w:rsid w:val="00764728"/>
    <w:rsid w:val="00764968"/>
    <w:rsid w:val="00764AC8"/>
    <w:rsid w:val="00764D11"/>
    <w:rsid w:val="00764D68"/>
    <w:rsid w:val="00764DA0"/>
    <w:rsid w:val="00764EA1"/>
    <w:rsid w:val="0076509C"/>
    <w:rsid w:val="007651E3"/>
    <w:rsid w:val="007653E9"/>
    <w:rsid w:val="00765724"/>
    <w:rsid w:val="00765C79"/>
    <w:rsid w:val="00765DA1"/>
    <w:rsid w:val="00765FB2"/>
    <w:rsid w:val="007661E8"/>
    <w:rsid w:val="00766322"/>
    <w:rsid w:val="007669BB"/>
    <w:rsid w:val="00766F86"/>
    <w:rsid w:val="00767014"/>
    <w:rsid w:val="0076741C"/>
    <w:rsid w:val="00767B65"/>
    <w:rsid w:val="00767DEF"/>
    <w:rsid w:val="0077015B"/>
    <w:rsid w:val="00770274"/>
    <w:rsid w:val="0077080A"/>
    <w:rsid w:val="00770AC7"/>
    <w:rsid w:val="00770C32"/>
    <w:rsid w:val="00770C70"/>
    <w:rsid w:val="00770D9F"/>
    <w:rsid w:val="00770EEB"/>
    <w:rsid w:val="0077113A"/>
    <w:rsid w:val="0077135A"/>
    <w:rsid w:val="007715A2"/>
    <w:rsid w:val="00771704"/>
    <w:rsid w:val="00771BD6"/>
    <w:rsid w:val="00771BDB"/>
    <w:rsid w:val="00771D1A"/>
    <w:rsid w:val="007720BD"/>
    <w:rsid w:val="007720DF"/>
    <w:rsid w:val="00772128"/>
    <w:rsid w:val="00772199"/>
    <w:rsid w:val="0077220F"/>
    <w:rsid w:val="007722FD"/>
    <w:rsid w:val="00772329"/>
    <w:rsid w:val="00772516"/>
    <w:rsid w:val="00772641"/>
    <w:rsid w:val="007727E0"/>
    <w:rsid w:val="00772B3B"/>
    <w:rsid w:val="00772BC7"/>
    <w:rsid w:val="00772DD0"/>
    <w:rsid w:val="00772E9C"/>
    <w:rsid w:val="00773214"/>
    <w:rsid w:val="00773463"/>
    <w:rsid w:val="007737A6"/>
    <w:rsid w:val="00773873"/>
    <w:rsid w:val="00773B5A"/>
    <w:rsid w:val="00773D7B"/>
    <w:rsid w:val="00774699"/>
    <w:rsid w:val="00774790"/>
    <w:rsid w:val="0077479E"/>
    <w:rsid w:val="00774B62"/>
    <w:rsid w:val="00774C2E"/>
    <w:rsid w:val="00774CD7"/>
    <w:rsid w:val="007750EE"/>
    <w:rsid w:val="007752ED"/>
    <w:rsid w:val="007753B1"/>
    <w:rsid w:val="00775CD3"/>
    <w:rsid w:val="00775D3A"/>
    <w:rsid w:val="00776183"/>
    <w:rsid w:val="00776799"/>
    <w:rsid w:val="00776DEF"/>
    <w:rsid w:val="007772DB"/>
    <w:rsid w:val="007775AB"/>
    <w:rsid w:val="00777C52"/>
    <w:rsid w:val="00777F40"/>
    <w:rsid w:val="007801A3"/>
    <w:rsid w:val="0078026C"/>
    <w:rsid w:val="007802A6"/>
    <w:rsid w:val="0078030C"/>
    <w:rsid w:val="007805FB"/>
    <w:rsid w:val="00780638"/>
    <w:rsid w:val="007806C1"/>
    <w:rsid w:val="00780BC7"/>
    <w:rsid w:val="00780D42"/>
    <w:rsid w:val="007813AC"/>
    <w:rsid w:val="00781451"/>
    <w:rsid w:val="007815FA"/>
    <w:rsid w:val="00781A02"/>
    <w:rsid w:val="00781A6E"/>
    <w:rsid w:val="00781DC2"/>
    <w:rsid w:val="00781E57"/>
    <w:rsid w:val="00781EEA"/>
    <w:rsid w:val="00782289"/>
    <w:rsid w:val="00782500"/>
    <w:rsid w:val="00782567"/>
    <w:rsid w:val="00782CD6"/>
    <w:rsid w:val="00782D6A"/>
    <w:rsid w:val="007830E6"/>
    <w:rsid w:val="00783188"/>
    <w:rsid w:val="007833C8"/>
    <w:rsid w:val="007835F6"/>
    <w:rsid w:val="00783CF8"/>
    <w:rsid w:val="00783DA6"/>
    <w:rsid w:val="00784732"/>
    <w:rsid w:val="00784ACF"/>
    <w:rsid w:val="0078517D"/>
    <w:rsid w:val="00785233"/>
    <w:rsid w:val="007853F6"/>
    <w:rsid w:val="00785584"/>
    <w:rsid w:val="00785813"/>
    <w:rsid w:val="00785A9F"/>
    <w:rsid w:val="00785F5C"/>
    <w:rsid w:val="0078625A"/>
    <w:rsid w:val="007865E2"/>
    <w:rsid w:val="00786988"/>
    <w:rsid w:val="00786B5D"/>
    <w:rsid w:val="007872D0"/>
    <w:rsid w:val="0078770F"/>
    <w:rsid w:val="0078782C"/>
    <w:rsid w:val="00787CEF"/>
    <w:rsid w:val="00787FA0"/>
    <w:rsid w:val="00790018"/>
    <w:rsid w:val="00790062"/>
    <w:rsid w:val="00790153"/>
    <w:rsid w:val="007902F1"/>
    <w:rsid w:val="007903EF"/>
    <w:rsid w:val="00790557"/>
    <w:rsid w:val="007905B2"/>
    <w:rsid w:val="00790BE6"/>
    <w:rsid w:val="00790EA6"/>
    <w:rsid w:val="007910F2"/>
    <w:rsid w:val="007913AA"/>
    <w:rsid w:val="007913E7"/>
    <w:rsid w:val="00791820"/>
    <w:rsid w:val="007918D4"/>
    <w:rsid w:val="00791960"/>
    <w:rsid w:val="00791A13"/>
    <w:rsid w:val="00791A1A"/>
    <w:rsid w:val="00791C52"/>
    <w:rsid w:val="00791EFA"/>
    <w:rsid w:val="007921B8"/>
    <w:rsid w:val="0079225E"/>
    <w:rsid w:val="0079244C"/>
    <w:rsid w:val="007927AD"/>
    <w:rsid w:val="00792E0A"/>
    <w:rsid w:val="00792E6B"/>
    <w:rsid w:val="00792F80"/>
    <w:rsid w:val="007933A1"/>
    <w:rsid w:val="00793465"/>
    <w:rsid w:val="007935AC"/>
    <w:rsid w:val="0079369B"/>
    <w:rsid w:val="007938E3"/>
    <w:rsid w:val="00793B82"/>
    <w:rsid w:val="00793BBA"/>
    <w:rsid w:val="007940B3"/>
    <w:rsid w:val="0079437F"/>
    <w:rsid w:val="00794909"/>
    <w:rsid w:val="00794EDF"/>
    <w:rsid w:val="007950B9"/>
    <w:rsid w:val="00795234"/>
    <w:rsid w:val="00795478"/>
    <w:rsid w:val="007957EC"/>
    <w:rsid w:val="00795B78"/>
    <w:rsid w:val="00795DFF"/>
    <w:rsid w:val="00796077"/>
    <w:rsid w:val="00796102"/>
    <w:rsid w:val="007961C2"/>
    <w:rsid w:val="00796467"/>
    <w:rsid w:val="007964AF"/>
    <w:rsid w:val="007966F7"/>
    <w:rsid w:val="00797651"/>
    <w:rsid w:val="0079791A"/>
    <w:rsid w:val="0079791E"/>
    <w:rsid w:val="00797A8C"/>
    <w:rsid w:val="007A0030"/>
    <w:rsid w:val="007A0621"/>
    <w:rsid w:val="007A06AD"/>
    <w:rsid w:val="007A0FC7"/>
    <w:rsid w:val="007A10BD"/>
    <w:rsid w:val="007A1661"/>
    <w:rsid w:val="007A16AF"/>
    <w:rsid w:val="007A186F"/>
    <w:rsid w:val="007A1C68"/>
    <w:rsid w:val="007A1F2B"/>
    <w:rsid w:val="007A1F87"/>
    <w:rsid w:val="007A2112"/>
    <w:rsid w:val="007A21B9"/>
    <w:rsid w:val="007A23AE"/>
    <w:rsid w:val="007A25F5"/>
    <w:rsid w:val="007A28E2"/>
    <w:rsid w:val="007A2B3C"/>
    <w:rsid w:val="007A2E8D"/>
    <w:rsid w:val="007A3217"/>
    <w:rsid w:val="007A332F"/>
    <w:rsid w:val="007A3362"/>
    <w:rsid w:val="007A3470"/>
    <w:rsid w:val="007A34FC"/>
    <w:rsid w:val="007A3808"/>
    <w:rsid w:val="007A3869"/>
    <w:rsid w:val="007A3885"/>
    <w:rsid w:val="007A3B1E"/>
    <w:rsid w:val="007A3BBA"/>
    <w:rsid w:val="007A3FEF"/>
    <w:rsid w:val="007A4135"/>
    <w:rsid w:val="007A4559"/>
    <w:rsid w:val="007A4AD7"/>
    <w:rsid w:val="007A4CBE"/>
    <w:rsid w:val="007A5132"/>
    <w:rsid w:val="007A5374"/>
    <w:rsid w:val="007A57BF"/>
    <w:rsid w:val="007A5C06"/>
    <w:rsid w:val="007A5D0C"/>
    <w:rsid w:val="007A5D6C"/>
    <w:rsid w:val="007A5E84"/>
    <w:rsid w:val="007A6116"/>
    <w:rsid w:val="007A6405"/>
    <w:rsid w:val="007A64B0"/>
    <w:rsid w:val="007A6627"/>
    <w:rsid w:val="007A6789"/>
    <w:rsid w:val="007A688E"/>
    <w:rsid w:val="007A697B"/>
    <w:rsid w:val="007A7149"/>
    <w:rsid w:val="007A782E"/>
    <w:rsid w:val="007A7C5E"/>
    <w:rsid w:val="007A7D81"/>
    <w:rsid w:val="007B024F"/>
    <w:rsid w:val="007B02C7"/>
    <w:rsid w:val="007B05A1"/>
    <w:rsid w:val="007B05D2"/>
    <w:rsid w:val="007B0649"/>
    <w:rsid w:val="007B08D6"/>
    <w:rsid w:val="007B09E9"/>
    <w:rsid w:val="007B0D0D"/>
    <w:rsid w:val="007B1022"/>
    <w:rsid w:val="007B134B"/>
    <w:rsid w:val="007B151A"/>
    <w:rsid w:val="007B171F"/>
    <w:rsid w:val="007B1752"/>
    <w:rsid w:val="007B1AE7"/>
    <w:rsid w:val="007B1D3B"/>
    <w:rsid w:val="007B20B5"/>
    <w:rsid w:val="007B20C7"/>
    <w:rsid w:val="007B2109"/>
    <w:rsid w:val="007B21F5"/>
    <w:rsid w:val="007B2561"/>
    <w:rsid w:val="007B26A7"/>
    <w:rsid w:val="007B2D01"/>
    <w:rsid w:val="007B3211"/>
    <w:rsid w:val="007B36D4"/>
    <w:rsid w:val="007B383D"/>
    <w:rsid w:val="007B3B1B"/>
    <w:rsid w:val="007B3CD7"/>
    <w:rsid w:val="007B3CFD"/>
    <w:rsid w:val="007B41D8"/>
    <w:rsid w:val="007B4592"/>
    <w:rsid w:val="007B48BE"/>
    <w:rsid w:val="007B4B4B"/>
    <w:rsid w:val="007B4D4F"/>
    <w:rsid w:val="007B4D7E"/>
    <w:rsid w:val="007B4D90"/>
    <w:rsid w:val="007B4E1F"/>
    <w:rsid w:val="007B529C"/>
    <w:rsid w:val="007B558C"/>
    <w:rsid w:val="007B5604"/>
    <w:rsid w:val="007B56A7"/>
    <w:rsid w:val="007B589E"/>
    <w:rsid w:val="007B59A0"/>
    <w:rsid w:val="007B5B64"/>
    <w:rsid w:val="007B5E24"/>
    <w:rsid w:val="007B6630"/>
    <w:rsid w:val="007B6D0D"/>
    <w:rsid w:val="007B7407"/>
    <w:rsid w:val="007B7726"/>
    <w:rsid w:val="007B787C"/>
    <w:rsid w:val="007B7A8D"/>
    <w:rsid w:val="007B7CD9"/>
    <w:rsid w:val="007B7D01"/>
    <w:rsid w:val="007C006C"/>
    <w:rsid w:val="007C053B"/>
    <w:rsid w:val="007C0850"/>
    <w:rsid w:val="007C0B6A"/>
    <w:rsid w:val="007C0FA0"/>
    <w:rsid w:val="007C121A"/>
    <w:rsid w:val="007C1564"/>
    <w:rsid w:val="007C1FEA"/>
    <w:rsid w:val="007C2062"/>
    <w:rsid w:val="007C2320"/>
    <w:rsid w:val="007C23F1"/>
    <w:rsid w:val="007C25F6"/>
    <w:rsid w:val="007C29C0"/>
    <w:rsid w:val="007C2AE9"/>
    <w:rsid w:val="007C2BB3"/>
    <w:rsid w:val="007C2D0E"/>
    <w:rsid w:val="007C2EFD"/>
    <w:rsid w:val="007C322F"/>
    <w:rsid w:val="007C3512"/>
    <w:rsid w:val="007C36E2"/>
    <w:rsid w:val="007C3747"/>
    <w:rsid w:val="007C379A"/>
    <w:rsid w:val="007C3A0E"/>
    <w:rsid w:val="007C3C02"/>
    <w:rsid w:val="007C3C11"/>
    <w:rsid w:val="007C4070"/>
    <w:rsid w:val="007C4502"/>
    <w:rsid w:val="007C498E"/>
    <w:rsid w:val="007C4D60"/>
    <w:rsid w:val="007C5096"/>
    <w:rsid w:val="007C5568"/>
    <w:rsid w:val="007C560B"/>
    <w:rsid w:val="007C5671"/>
    <w:rsid w:val="007C595C"/>
    <w:rsid w:val="007C596B"/>
    <w:rsid w:val="007C5D10"/>
    <w:rsid w:val="007C5F5A"/>
    <w:rsid w:val="007C60B2"/>
    <w:rsid w:val="007C6245"/>
    <w:rsid w:val="007C632C"/>
    <w:rsid w:val="007C634E"/>
    <w:rsid w:val="007C6563"/>
    <w:rsid w:val="007C687B"/>
    <w:rsid w:val="007C6CC7"/>
    <w:rsid w:val="007C6D00"/>
    <w:rsid w:val="007C6DA0"/>
    <w:rsid w:val="007C6F2D"/>
    <w:rsid w:val="007C7228"/>
    <w:rsid w:val="007C73A8"/>
    <w:rsid w:val="007C7741"/>
    <w:rsid w:val="007C7769"/>
    <w:rsid w:val="007C79B3"/>
    <w:rsid w:val="007C7A44"/>
    <w:rsid w:val="007C7AA4"/>
    <w:rsid w:val="007C7BF1"/>
    <w:rsid w:val="007C7CCD"/>
    <w:rsid w:val="007C7D93"/>
    <w:rsid w:val="007C7EFB"/>
    <w:rsid w:val="007D03F3"/>
    <w:rsid w:val="007D074C"/>
    <w:rsid w:val="007D0D42"/>
    <w:rsid w:val="007D0FA4"/>
    <w:rsid w:val="007D0FBA"/>
    <w:rsid w:val="007D1292"/>
    <w:rsid w:val="007D13C2"/>
    <w:rsid w:val="007D1462"/>
    <w:rsid w:val="007D15F1"/>
    <w:rsid w:val="007D1685"/>
    <w:rsid w:val="007D1AB5"/>
    <w:rsid w:val="007D1C50"/>
    <w:rsid w:val="007D2074"/>
    <w:rsid w:val="007D23C2"/>
    <w:rsid w:val="007D26DA"/>
    <w:rsid w:val="007D29EF"/>
    <w:rsid w:val="007D2A12"/>
    <w:rsid w:val="007D2A6D"/>
    <w:rsid w:val="007D2A7F"/>
    <w:rsid w:val="007D2AB8"/>
    <w:rsid w:val="007D2C45"/>
    <w:rsid w:val="007D302F"/>
    <w:rsid w:val="007D3270"/>
    <w:rsid w:val="007D33EE"/>
    <w:rsid w:val="007D3709"/>
    <w:rsid w:val="007D3D59"/>
    <w:rsid w:val="007D421B"/>
    <w:rsid w:val="007D4B92"/>
    <w:rsid w:val="007D4D89"/>
    <w:rsid w:val="007D5080"/>
    <w:rsid w:val="007D5312"/>
    <w:rsid w:val="007D543F"/>
    <w:rsid w:val="007D5842"/>
    <w:rsid w:val="007D5A23"/>
    <w:rsid w:val="007D5AE5"/>
    <w:rsid w:val="007D5B68"/>
    <w:rsid w:val="007D5EC8"/>
    <w:rsid w:val="007D6324"/>
    <w:rsid w:val="007D6349"/>
    <w:rsid w:val="007D64C5"/>
    <w:rsid w:val="007D65B4"/>
    <w:rsid w:val="007D69F0"/>
    <w:rsid w:val="007D6AD5"/>
    <w:rsid w:val="007D6BD9"/>
    <w:rsid w:val="007D7E93"/>
    <w:rsid w:val="007D7FE8"/>
    <w:rsid w:val="007E042E"/>
    <w:rsid w:val="007E062C"/>
    <w:rsid w:val="007E0654"/>
    <w:rsid w:val="007E06BD"/>
    <w:rsid w:val="007E08A4"/>
    <w:rsid w:val="007E0B3A"/>
    <w:rsid w:val="007E0EE0"/>
    <w:rsid w:val="007E0FA9"/>
    <w:rsid w:val="007E1613"/>
    <w:rsid w:val="007E1CE2"/>
    <w:rsid w:val="007E1F2B"/>
    <w:rsid w:val="007E1F81"/>
    <w:rsid w:val="007E2316"/>
    <w:rsid w:val="007E233D"/>
    <w:rsid w:val="007E2470"/>
    <w:rsid w:val="007E24E3"/>
    <w:rsid w:val="007E28E8"/>
    <w:rsid w:val="007E32B8"/>
    <w:rsid w:val="007E4082"/>
    <w:rsid w:val="007E433A"/>
    <w:rsid w:val="007E43A4"/>
    <w:rsid w:val="007E475F"/>
    <w:rsid w:val="007E48E3"/>
    <w:rsid w:val="007E49A3"/>
    <w:rsid w:val="007E4AF1"/>
    <w:rsid w:val="007E5416"/>
    <w:rsid w:val="007E5470"/>
    <w:rsid w:val="007E550C"/>
    <w:rsid w:val="007E559D"/>
    <w:rsid w:val="007E55CA"/>
    <w:rsid w:val="007E581F"/>
    <w:rsid w:val="007E5A8F"/>
    <w:rsid w:val="007E5AE9"/>
    <w:rsid w:val="007E5B23"/>
    <w:rsid w:val="007E5CB3"/>
    <w:rsid w:val="007E6120"/>
    <w:rsid w:val="007E6A79"/>
    <w:rsid w:val="007E6AAC"/>
    <w:rsid w:val="007E7326"/>
    <w:rsid w:val="007E7402"/>
    <w:rsid w:val="007E75A7"/>
    <w:rsid w:val="007E75AC"/>
    <w:rsid w:val="007E7AB3"/>
    <w:rsid w:val="007E7F52"/>
    <w:rsid w:val="007F01F8"/>
    <w:rsid w:val="007F02D5"/>
    <w:rsid w:val="007F03FD"/>
    <w:rsid w:val="007F067B"/>
    <w:rsid w:val="007F08BE"/>
    <w:rsid w:val="007F08C8"/>
    <w:rsid w:val="007F0D09"/>
    <w:rsid w:val="007F0F65"/>
    <w:rsid w:val="007F15B4"/>
    <w:rsid w:val="007F167C"/>
    <w:rsid w:val="007F2113"/>
    <w:rsid w:val="007F21A4"/>
    <w:rsid w:val="007F232A"/>
    <w:rsid w:val="007F24A5"/>
    <w:rsid w:val="007F2C44"/>
    <w:rsid w:val="007F31FA"/>
    <w:rsid w:val="007F35D2"/>
    <w:rsid w:val="007F3F96"/>
    <w:rsid w:val="007F46A4"/>
    <w:rsid w:val="007F4949"/>
    <w:rsid w:val="007F4BE1"/>
    <w:rsid w:val="007F4DD8"/>
    <w:rsid w:val="007F50CA"/>
    <w:rsid w:val="007F54D2"/>
    <w:rsid w:val="007F555D"/>
    <w:rsid w:val="007F5880"/>
    <w:rsid w:val="007F5908"/>
    <w:rsid w:val="007F5983"/>
    <w:rsid w:val="007F5DA3"/>
    <w:rsid w:val="007F5F98"/>
    <w:rsid w:val="007F606E"/>
    <w:rsid w:val="007F616F"/>
    <w:rsid w:val="007F62E4"/>
    <w:rsid w:val="007F6B2F"/>
    <w:rsid w:val="007F6BBA"/>
    <w:rsid w:val="007F6F6C"/>
    <w:rsid w:val="007F710C"/>
    <w:rsid w:val="007F7299"/>
    <w:rsid w:val="007F772B"/>
    <w:rsid w:val="007F7781"/>
    <w:rsid w:val="007F7844"/>
    <w:rsid w:val="007F7850"/>
    <w:rsid w:val="007F7D10"/>
    <w:rsid w:val="007F7EE4"/>
    <w:rsid w:val="007F7F19"/>
    <w:rsid w:val="008001AF"/>
    <w:rsid w:val="008005E7"/>
    <w:rsid w:val="0080061D"/>
    <w:rsid w:val="008009D1"/>
    <w:rsid w:val="00800AB6"/>
    <w:rsid w:val="00800C45"/>
    <w:rsid w:val="0080100A"/>
    <w:rsid w:val="008014B8"/>
    <w:rsid w:val="00801A3B"/>
    <w:rsid w:val="00801A82"/>
    <w:rsid w:val="00801CE5"/>
    <w:rsid w:val="00801D83"/>
    <w:rsid w:val="00802744"/>
    <w:rsid w:val="00802847"/>
    <w:rsid w:val="00802A1E"/>
    <w:rsid w:val="00802DD2"/>
    <w:rsid w:val="00803288"/>
    <w:rsid w:val="00803421"/>
    <w:rsid w:val="00803511"/>
    <w:rsid w:val="00803821"/>
    <w:rsid w:val="00803883"/>
    <w:rsid w:val="008038A1"/>
    <w:rsid w:val="00803974"/>
    <w:rsid w:val="00803999"/>
    <w:rsid w:val="00803AD7"/>
    <w:rsid w:val="00803F1A"/>
    <w:rsid w:val="0080416B"/>
    <w:rsid w:val="008042C7"/>
    <w:rsid w:val="008046F8"/>
    <w:rsid w:val="00804812"/>
    <w:rsid w:val="00804AEA"/>
    <w:rsid w:val="00804D1A"/>
    <w:rsid w:val="00804D7B"/>
    <w:rsid w:val="00804DA1"/>
    <w:rsid w:val="00804F49"/>
    <w:rsid w:val="008051FD"/>
    <w:rsid w:val="00805245"/>
    <w:rsid w:val="008059CD"/>
    <w:rsid w:val="00805C47"/>
    <w:rsid w:val="00805E6F"/>
    <w:rsid w:val="00806105"/>
    <w:rsid w:val="00806333"/>
    <w:rsid w:val="0080633A"/>
    <w:rsid w:val="008063D6"/>
    <w:rsid w:val="008068EF"/>
    <w:rsid w:val="0080691F"/>
    <w:rsid w:val="00806928"/>
    <w:rsid w:val="00806F50"/>
    <w:rsid w:val="00806F85"/>
    <w:rsid w:val="00806FAE"/>
    <w:rsid w:val="00807512"/>
    <w:rsid w:val="00807527"/>
    <w:rsid w:val="00807760"/>
    <w:rsid w:val="0080776B"/>
    <w:rsid w:val="00807B55"/>
    <w:rsid w:val="00807B69"/>
    <w:rsid w:val="00807EFC"/>
    <w:rsid w:val="0081002B"/>
    <w:rsid w:val="008104E8"/>
    <w:rsid w:val="008105B5"/>
    <w:rsid w:val="008105F9"/>
    <w:rsid w:val="00810924"/>
    <w:rsid w:val="0081125F"/>
    <w:rsid w:val="00811299"/>
    <w:rsid w:val="008114A6"/>
    <w:rsid w:val="00811A7C"/>
    <w:rsid w:val="00811C8A"/>
    <w:rsid w:val="00811D36"/>
    <w:rsid w:val="00812022"/>
    <w:rsid w:val="00812221"/>
    <w:rsid w:val="008127F1"/>
    <w:rsid w:val="00812FCB"/>
    <w:rsid w:val="00813006"/>
    <w:rsid w:val="008132C0"/>
    <w:rsid w:val="0081336A"/>
    <w:rsid w:val="008134CE"/>
    <w:rsid w:val="00813589"/>
    <w:rsid w:val="008138A7"/>
    <w:rsid w:val="00813A21"/>
    <w:rsid w:val="00813E01"/>
    <w:rsid w:val="00813EBC"/>
    <w:rsid w:val="008140CB"/>
    <w:rsid w:val="0081475A"/>
    <w:rsid w:val="00814D2C"/>
    <w:rsid w:val="00815180"/>
    <w:rsid w:val="0081533A"/>
    <w:rsid w:val="00815701"/>
    <w:rsid w:val="00815742"/>
    <w:rsid w:val="008158E3"/>
    <w:rsid w:val="00815A45"/>
    <w:rsid w:val="00815B74"/>
    <w:rsid w:val="00816205"/>
    <w:rsid w:val="008168C1"/>
    <w:rsid w:val="008171CD"/>
    <w:rsid w:val="008178BB"/>
    <w:rsid w:val="00817AA4"/>
    <w:rsid w:val="00817BC0"/>
    <w:rsid w:val="00820187"/>
    <w:rsid w:val="0082024A"/>
    <w:rsid w:val="0082062E"/>
    <w:rsid w:val="00820768"/>
    <w:rsid w:val="008207A6"/>
    <w:rsid w:val="00820D74"/>
    <w:rsid w:val="00820D7B"/>
    <w:rsid w:val="008215F6"/>
    <w:rsid w:val="00821C06"/>
    <w:rsid w:val="00821C57"/>
    <w:rsid w:val="00821C91"/>
    <w:rsid w:val="008223F1"/>
    <w:rsid w:val="008225A9"/>
    <w:rsid w:val="008225B5"/>
    <w:rsid w:val="0082293C"/>
    <w:rsid w:val="00822A85"/>
    <w:rsid w:val="0082319A"/>
    <w:rsid w:val="00823434"/>
    <w:rsid w:val="0082348D"/>
    <w:rsid w:val="00823AF1"/>
    <w:rsid w:val="00823B0C"/>
    <w:rsid w:val="00823CDA"/>
    <w:rsid w:val="00824199"/>
    <w:rsid w:val="00824364"/>
    <w:rsid w:val="0082445A"/>
    <w:rsid w:val="00824560"/>
    <w:rsid w:val="008245E3"/>
    <w:rsid w:val="0082491B"/>
    <w:rsid w:val="008254D4"/>
    <w:rsid w:val="00825889"/>
    <w:rsid w:val="00826490"/>
    <w:rsid w:val="00826498"/>
    <w:rsid w:val="00826B30"/>
    <w:rsid w:val="00827057"/>
    <w:rsid w:val="00827378"/>
    <w:rsid w:val="008273DE"/>
    <w:rsid w:val="008273E1"/>
    <w:rsid w:val="00827B1B"/>
    <w:rsid w:val="00827B66"/>
    <w:rsid w:val="00827D8E"/>
    <w:rsid w:val="0083002E"/>
    <w:rsid w:val="008300C3"/>
    <w:rsid w:val="008301AE"/>
    <w:rsid w:val="008301AF"/>
    <w:rsid w:val="008302BA"/>
    <w:rsid w:val="00830365"/>
    <w:rsid w:val="00830513"/>
    <w:rsid w:val="008306D6"/>
    <w:rsid w:val="00830B7D"/>
    <w:rsid w:val="00830E77"/>
    <w:rsid w:val="00830EF3"/>
    <w:rsid w:val="00831369"/>
    <w:rsid w:val="008314D2"/>
    <w:rsid w:val="00831508"/>
    <w:rsid w:val="008315F7"/>
    <w:rsid w:val="00831B65"/>
    <w:rsid w:val="00831E6F"/>
    <w:rsid w:val="008328B0"/>
    <w:rsid w:val="008329F0"/>
    <w:rsid w:val="00832A17"/>
    <w:rsid w:val="00832C6F"/>
    <w:rsid w:val="00832CEA"/>
    <w:rsid w:val="00832FA2"/>
    <w:rsid w:val="0083325A"/>
    <w:rsid w:val="00833486"/>
    <w:rsid w:val="008334AF"/>
    <w:rsid w:val="00833703"/>
    <w:rsid w:val="0083379A"/>
    <w:rsid w:val="00833E28"/>
    <w:rsid w:val="00833E42"/>
    <w:rsid w:val="0083450F"/>
    <w:rsid w:val="008346EA"/>
    <w:rsid w:val="00834709"/>
    <w:rsid w:val="00834732"/>
    <w:rsid w:val="00834C8B"/>
    <w:rsid w:val="00835663"/>
    <w:rsid w:val="008356F5"/>
    <w:rsid w:val="008357FC"/>
    <w:rsid w:val="00835DF2"/>
    <w:rsid w:val="00836159"/>
    <w:rsid w:val="00836327"/>
    <w:rsid w:val="00836370"/>
    <w:rsid w:val="0083678F"/>
    <w:rsid w:val="008368B7"/>
    <w:rsid w:val="00836970"/>
    <w:rsid w:val="00836A68"/>
    <w:rsid w:val="00836B1B"/>
    <w:rsid w:val="00836B3C"/>
    <w:rsid w:val="00836BBF"/>
    <w:rsid w:val="00836CB3"/>
    <w:rsid w:val="00836D74"/>
    <w:rsid w:val="00837BFB"/>
    <w:rsid w:val="00837ECB"/>
    <w:rsid w:val="00837F47"/>
    <w:rsid w:val="00840822"/>
    <w:rsid w:val="00840DC2"/>
    <w:rsid w:val="00840DCF"/>
    <w:rsid w:val="00841036"/>
    <w:rsid w:val="00841253"/>
    <w:rsid w:val="00841A88"/>
    <w:rsid w:val="00841C9A"/>
    <w:rsid w:val="00841E17"/>
    <w:rsid w:val="008424F8"/>
    <w:rsid w:val="008427F8"/>
    <w:rsid w:val="00842816"/>
    <w:rsid w:val="00842A4A"/>
    <w:rsid w:val="00842E91"/>
    <w:rsid w:val="008430C5"/>
    <w:rsid w:val="0084347F"/>
    <w:rsid w:val="0084379F"/>
    <w:rsid w:val="00843943"/>
    <w:rsid w:val="00843CA0"/>
    <w:rsid w:val="00843CAD"/>
    <w:rsid w:val="00843F12"/>
    <w:rsid w:val="0084441F"/>
    <w:rsid w:val="00845048"/>
    <w:rsid w:val="00845167"/>
    <w:rsid w:val="0084529E"/>
    <w:rsid w:val="0084568F"/>
    <w:rsid w:val="008464E6"/>
    <w:rsid w:val="008465CC"/>
    <w:rsid w:val="008465D5"/>
    <w:rsid w:val="008467F2"/>
    <w:rsid w:val="008467F6"/>
    <w:rsid w:val="0084687D"/>
    <w:rsid w:val="00846A23"/>
    <w:rsid w:val="00846A29"/>
    <w:rsid w:val="00846ADA"/>
    <w:rsid w:val="00846BB8"/>
    <w:rsid w:val="008470AB"/>
    <w:rsid w:val="008470C3"/>
    <w:rsid w:val="00847109"/>
    <w:rsid w:val="00847258"/>
    <w:rsid w:val="008473DB"/>
    <w:rsid w:val="0084758B"/>
    <w:rsid w:val="0084776B"/>
    <w:rsid w:val="008477BB"/>
    <w:rsid w:val="00847E75"/>
    <w:rsid w:val="00847EFD"/>
    <w:rsid w:val="00850600"/>
    <w:rsid w:val="00850AE4"/>
    <w:rsid w:val="00850CE5"/>
    <w:rsid w:val="00850F81"/>
    <w:rsid w:val="00850F82"/>
    <w:rsid w:val="00851308"/>
    <w:rsid w:val="00851812"/>
    <w:rsid w:val="008523C1"/>
    <w:rsid w:val="008527E7"/>
    <w:rsid w:val="00852803"/>
    <w:rsid w:val="008531FF"/>
    <w:rsid w:val="00853201"/>
    <w:rsid w:val="008532D8"/>
    <w:rsid w:val="00853682"/>
    <w:rsid w:val="00853717"/>
    <w:rsid w:val="008538CE"/>
    <w:rsid w:val="00853960"/>
    <w:rsid w:val="00853BC3"/>
    <w:rsid w:val="00853E03"/>
    <w:rsid w:val="00853FC9"/>
    <w:rsid w:val="00853FDF"/>
    <w:rsid w:val="008540AD"/>
    <w:rsid w:val="008545B5"/>
    <w:rsid w:val="008545EC"/>
    <w:rsid w:val="00854B0A"/>
    <w:rsid w:val="00854B8F"/>
    <w:rsid w:val="00854F4A"/>
    <w:rsid w:val="00854F51"/>
    <w:rsid w:val="00855339"/>
    <w:rsid w:val="0085562A"/>
    <w:rsid w:val="008556DE"/>
    <w:rsid w:val="008558C9"/>
    <w:rsid w:val="0085592D"/>
    <w:rsid w:val="00855B35"/>
    <w:rsid w:val="00855E7F"/>
    <w:rsid w:val="00856245"/>
    <w:rsid w:val="0085646E"/>
    <w:rsid w:val="008564A7"/>
    <w:rsid w:val="0085671D"/>
    <w:rsid w:val="00856758"/>
    <w:rsid w:val="008568DA"/>
    <w:rsid w:val="00856A82"/>
    <w:rsid w:val="00856F42"/>
    <w:rsid w:val="00856FB5"/>
    <w:rsid w:val="008570D1"/>
    <w:rsid w:val="008571B4"/>
    <w:rsid w:val="0085725A"/>
    <w:rsid w:val="0085747F"/>
    <w:rsid w:val="00857649"/>
    <w:rsid w:val="0085764F"/>
    <w:rsid w:val="00857CAB"/>
    <w:rsid w:val="008601AC"/>
    <w:rsid w:val="008605C0"/>
    <w:rsid w:val="008608F7"/>
    <w:rsid w:val="00860BD4"/>
    <w:rsid w:val="00860C24"/>
    <w:rsid w:val="00860DA3"/>
    <w:rsid w:val="00860E78"/>
    <w:rsid w:val="008610AA"/>
    <w:rsid w:val="008610B7"/>
    <w:rsid w:val="008614A5"/>
    <w:rsid w:val="008618B8"/>
    <w:rsid w:val="00862063"/>
    <w:rsid w:val="008620B0"/>
    <w:rsid w:val="008621DF"/>
    <w:rsid w:val="008624D9"/>
    <w:rsid w:val="0086256D"/>
    <w:rsid w:val="00862615"/>
    <w:rsid w:val="00862B5C"/>
    <w:rsid w:val="00863063"/>
    <w:rsid w:val="0086338E"/>
    <w:rsid w:val="00863396"/>
    <w:rsid w:val="008634DF"/>
    <w:rsid w:val="00863751"/>
    <w:rsid w:val="00863F65"/>
    <w:rsid w:val="00864042"/>
    <w:rsid w:val="008643D1"/>
    <w:rsid w:val="0086450B"/>
    <w:rsid w:val="00864CA3"/>
    <w:rsid w:val="00864D4B"/>
    <w:rsid w:val="00864F71"/>
    <w:rsid w:val="00864F8F"/>
    <w:rsid w:val="00865464"/>
    <w:rsid w:val="008655F5"/>
    <w:rsid w:val="008657AE"/>
    <w:rsid w:val="008659A5"/>
    <w:rsid w:val="00865BD1"/>
    <w:rsid w:val="00865C48"/>
    <w:rsid w:val="008663D5"/>
    <w:rsid w:val="0086685D"/>
    <w:rsid w:val="00866BEB"/>
    <w:rsid w:val="008677CA"/>
    <w:rsid w:val="00867906"/>
    <w:rsid w:val="00867B48"/>
    <w:rsid w:val="00867B59"/>
    <w:rsid w:val="00867DF6"/>
    <w:rsid w:val="00870076"/>
    <w:rsid w:val="0087018C"/>
    <w:rsid w:val="00870F65"/>
    <w:rsid w:val="008710C0"/>
    <w:rsid w:val="0087177B"/>
    <w:rsid w:val="008719EF"/>
    <w:rsid w:val="00871BFC"/>
    <w:rsid w:val="00871E07"/>
    <w:rsid w:val="00871E97"/>
    <w:rsid w:val="00871F95"/>
    <w:rsid w:val="0087204B"/>
    <w:rsid w:val="00872382"/>
    <w:rsid w:val="008724E4"/>
    <w:rsid w:val="008727B1"/>
    <w:rsid w:val="00872AAA"/>
    <w:rsid w:val="00872C70"/>
    <w:rsid w:val="00872DED"/>
    <w:rsid w:val="00872EEE"/>
    <w:rsid w:val="008730BC"/>
    <w:rsid w:val="0087325C"/>
    <w:rsid w:val="00873A81"/>
    <w:rsid w:val="00873ADC"/>
    <w:rsid w:val="00873F42"/>
    <w:rsid w:val="00873FA9"/>
    <w:rsid w:val="00874232"/>
    <w:rsid w:val="00874421"/>
    <w:rsid w:val="0087456E"/>
    <w:rsid w:val="00874B93"/>
    <w:rsid w:val="00874C0D"/>
    <w:rsid w:val="00874CD3"/>
    <w:rsid w:val="00874E21"/>
    <w:rsid w:val="0087522F"/>
    <w:rsid w:val="0087531C"/>
    <w:rsid w:val="008754A9"/>
    <w:rsid w:val="0087591D"/>
    <w:rsid w:val="00875AFC"/>
    <w:rsid w:val="00875E09"/>
    <w:rsid w:val="00876061"/>
    <w:rsid w:val="00876660"/>
    <w:rsid w:val="008766A5"/>
    <w:rsid w:val="0087680A"/>
    <w:rsid w:val="00876EB3"/>
    <w:rsid w:val="008771CF"/>
    <w:rsid w:val="00877398"/>
    <w:rsid w:val="00877767"/>
    <w:rsid w:val="008778CB"/>
    <w:rsid w:val="00877A6D"/>
    <w:rsid w:val="00877B11"/>
    <w:rsid w:val="00877CE0"/>
    <w:rsid w:val="00877E09"/>
    <w:rsid w:val="00880189"/>
    <w:rsid w:val="0088019E"/>
    <w:rsid w:val="00880690"/>
    <w:rsid w:val="00880FAC"/>
    <w:rsid w:val="00881052"/>
    <w:rsid w:val="0088116D"/>
    <w:rsid w:val="008811C6"/>
    <w:rsid w:val="008811FD"/>
    <w:rsid w:val="00881409"/>
    <w:rsid w:val="008814F1"/>
    <w:rsid w:val="008815E7"/>
    <w:rsid w:val="00881AA8"/>
    <w:rsid w:val="00881AE4"/>
    <w:rsid w:val="00882605"/>
    <w:rsid w:val="00882648"/>
    <w:rsid w:val="00882F12"/>
    <w:rsid w:val="00883698"/>
    <w:rsid w:val="00883798"/>
    <w:rsid w:val="0088388A"/>
    <w:rsid w:val="00883C07"/>
    <w:rsid w:val="00883E91"/>
    <w:rsid w:val="00883FD0"/>
    <w:rsid w:val="008841CC"/>
    <w:rsid w:val="008847C7"/>
    <w:rsid w:val="00884943"/>
    <w:rsid w:val="008849A2"/>
    <w:rsid w:val="00884A6A"/>
    <w:rsid w:val="00884C78"/>
    <w:rsid w:val="00884F9A"/>
    <w:rsid w:val="00884FD7"/>
    <w:rsid w:val="008850EE"/>
    <w:rsid w:val="00885681"/>
    <w:rsid w:val="008858A2"/>
    <w:rsid w:val="008861C4"/>
    <w:rsid w:val="008861EA"/>
    <w:rsid w:val="00886274"/>
    <w:rsid w:val="00886297"/>
    <w:rsid w:val="0088663C"/>
    <w:rsid w:val="00886889"/>
    <w:rsid w:val="00886CC3"/>
    <w:rsid w:val="00891351"/>
    <w:rsid w:val="0089150D"/>
    <w:rsid w:val="0089191B"/>
    <w:rsid w:val="00891B1D"/>
    <w:rsid w:val="00891F2A"/>
    <w:rsid w:val="008923E4"/>
    <w:rsid w:val="00892472"/>
    <w:rsid w:val="008926F9"/>
    <w:rsid w:val="00892903"/>
    <w:rsid w:val="0089292A"/>
    <w:rsid w:val="00892FB5"/>
    <w:rsid w:val="0089321C"/>
    <w:rsid w:val="008933EB"/>
    <w:rsid w:val="00893668"/>
    <w:rsid w:val="00893C30"/>
    <w:rsid w:val="00893F07"/>
    <w:rsid w:val="00893F78"/>
    <w:rsid w:val="00894526"/>
    <w:rsid w:val="00894751"/>
    <w:rsid w:val="008947B2"/>
    <w:rsid w:val="00894D1C"/>
    <w:rsid w:val="00894D75"/>
    <w:rsid w:val="00894F9E"/>
    <w:rsid w:val="008950D4"/>
    <w:rsid w:val="0089526C"/>
    <w:rsid w:val="008952FE"/>
    <w:rsid w:val="008954E0"/>
    <w:rsid w:val="00895719"/>
    <w:rsid w:val="008957F3"/>
    <w:rsid w:val="00895869"/>
    <w:rsid w:val="008959C7"/>
    <w:rsid w:val="00895C84"/>
    <w:rsid w:val="00895D76"/>
    <w:rsid w:val="00896231"/>
    <w:rsid w:val="0089651F"/>
    <w:rsid w:val="00896889"/>
    <w:rsid w:val="00896925"/>
    <w:rsid w:val="00896977"/>
    <w:rsid w:val="00896F1A"/>
    <w:rsid w:val="0089701F"/>
    <w:rsid w:val="0089718F"/>
    <w:rsid w:val="00897312"/>
    <w:rsid w:val="00897333"/>
    <w:rsid w:val="0089743F"/>
    <w:rsid w:val="00897672"/>
    <w:rsid w:val="0089767B"/>
    <w:rsid w:val="00897B9C"/>
    <w:rsid w:val="00897C6A"/>
    <w:rsid w:val="00897C6B"/>
    <w:rsid w:val="00897F26"/>
    <w:rsid w:val="008A0B54"/>
    <w:rsid w:val="008A1115"/>
    <w:rsid w:val="008A1769"/>
    <w:rsid w:val="008A1BCB"/>
    <w:rsid w:val="008A1FAC"/>
    <w:rsid w:val="008A21DC"/>
    <w:rsid w:val="008A23CA"/>
    <w:rsid w:val="008A28F0"/>
    <w:rsid w:val="008A2AC9"/>
    <w:rsid w:val="008A2B9A"/>
    <w:rsid w:val="008A2F78"/>
    <w:rsid w:val="008A2FD2"/>
    <w:rsid w:val="008A2FF5"/>
    <w:rsid w:val="008A3138"/>
    <w:rsid w:val="008A335B"/>
    <w:rsid w:val="008A3373"/>
    <w:rsid w:val="008A343B"/>
    <w:rsid w:val="008A3627"/>
    <w:rsid w:val="008A38F1"/>
    <w:rsid w:val="008A3F51"/>
    <w:rsid w:val="008A3FC8"/>
    <w:rsid w:val="008A4853"/>
    <w:rsid w:val="008A4C0D"/>
    <w:rsid w:val="008A4C6B"/>
    <w:rsid w:val="008A4FBA"/>
    <w:rsid w:val="008A5001"/>
    <w:rsid w:val="008A5020"/>
    <w:rsid w:val="008A51EC"/>
    <w:rsid w:val="008A58E3"/>
    <w:rsid w:val="008A5DB9"/>
    <w:rsid w:val="008A616F"/>
    <w:rsid w:val="008A6231"/>
    <w:rsid w:val="008A632C"/>
    <w:rsid w:val="008A63F3"/>
    <w:rsid w:val="008A65B0"/>
    <w:rsid w:val="008A6E7C"/>
    <w:rsid w:val="008A718D"/>
    <w:rsid w:val="008A7217"/>
    <w:rsid w:val="008A7341"/>
    <w:rsid w:val="008A79EC"/>
    <w:rsid w:val="008A7C82"/>
    <w:rsid w:val="008A7CA8"/>
    <w:rsid w:val="008A7E2B"/>
    <w:rsid w:val="008B0179"/>
    <w:rsid w:val="008B02C4"/>
    <w:rsid w:val="008B053A"/>
    <w:rsid w:val="008B07A5"/>
    <w:rsid w:val="008B0801"/>
    <w:rsid w:val="008B0809"/>
    <w:rsid w:val="008B08F6"/>
    <w:rsid w:val="008B0BBA"/>
    <w:rsid w:val="008B0EF8"/>
    <w:rsid w:val="008B1475"/>
    <w:rsid w:val="008B1578"/>
    <w:rsid w:val="008B16D7"/>
    <w:rsid w:val="008B1710"/>
    <w:rsid w:val="008B191B"/>
    <w:rsid w:val="008B1973"/>
    <w:rsid w:val="008B1E21"/>
    <w:rsid w:val="008B213C"/>
    <w:rsid w:val="008B22BF"/>
    <w:rsid w:val="008B2560"/>
    <w:rsid w:val="008B27E3"/>
    <w:rsid w:val="008B2A0E"/>
    <w:rsid w:val="008B2C39"/>
    <w:rsid w:val="008B2F64"/>
    <w:rsid w:val="008B310C"/>
    <w:rsid w:val="008B3182"/>
    <w:rsid w:val="008B327D"/>
    <w:rsid w:val="008B36D5"/>
    <w:rsid w:val="008B375F"/>
    <w:rsid w:val="008B389C"/>
    <w:rsid w:val="008B3900"/>
    <w:rsid w:val="008B3ADF"/>
    <w:rsid w:val="008B3C0F"/>
    <w:rsid w:val="008B3DFE"/>
    <w:rsid w:val="008B402C"/>
    <w:rsid w:val="008B4264"/>
    <w:rsid w:val="008B429C"/>
    <w:rsid w:val="008B43F5"/>
    <w:rsid w:val="008B4452"/>
    <w:rsid w:val="008B4679"/>
    <w:rsid w:val="008B4713"/>
    <w:rsid w:val="008B47C3"/>
    <w:rsid w:val="008B4859"/>
    <w:rsid w:val="008B49CB"/>
    <w:rsid w:val="008B4B55"/>
    <w:rsid w:val="008B4C28"/>
    <w:rsid w:val="008B4C8D"/>
    <w:rsid w:val="008B4FE4"/>
    <w:rsid w:val="008B52AF"/>
    <w:rsid w:val="008B52FC"/>
    <w:rsid w:val="008B562C"/>
    <w:rsid w:val="008B571A"/>
    <w:rsid w:val="008B57FE"/>
    <w:rsid w:val="008B5A0C"/>
    <w:rsid w:val="008B5A85"/>
    <w:rsid w:val="008B5B62"/>
    <w:rsid w:val="008B5C24"/>
    <w:rsid w:val="008B5C9E"/>
    <w:rsid w:val="008B63B7"/>
    <w:rsid w:val="008B64C0"/>
    <w:rsid w:val="008B6593"/>
    <w:rsid w:val="008B6847"/>
    <w:rsid w:val="008B68ED"/>
    <w:rsid w:val="008B6A72"/>
    <w:rsid w:val="008B6ABF"/>
    <w:rsid w:val="008B6AC2"/>
    <w:rsid w:val="008B6BA8"/>
    <w:rsid w:val="008B71A8"/>
    <w:rsid w:val="008B726E"/>
    <w:rsid w:val="008B7629"/>
    <w:rsid w:val="008B7B31"/>
    <w:rsid w:val="008B7BDF"/>
    <w:rsid w:val="008C021A"/>
    <w:rsid w:val="008C0288"/>
    <w:rsid w:val="008C077F"/>
    <w:rsid w:val="008C07D0"/>
    <w:rsid w:val="008C08AB"/>
    <w:rsid w:val="008C12A3"/>
    <w:rsid w:val="008C17AD"/>
    <w:rsid w:val="008C1929"/>
    <w:rsid w:val="008C1DF7"/>
    <w:rsid w:val="008C21E9"/>
    <w:rsid w:val="008C222A"/>
    <w:rsid w:val="008C226D"/>
    <w:rsid w:val="008C23CF"/>
    <w:rsid w:val="008C2445"/>
    <w:rsid w:val="008C2578"/>
    <w:rsid w:val="008C2774"/>
    <w:rsid w:val="008C2B15"/>
    <w:rsid w:val="008C2E49"/>
    <w:rsid w:val="008C3015"/>
    <w:rsid w:val="008C39A2"/>
    <w:rsid w:val="008C3DFE"/>
    <w:rsid w:val="008C3E5D"/>
    <w:rsid w:val="008C40DF"/>
    <w:rsid w:val="008C46F9"/>
    <w:rsid w:val="008C4A9A"/>
    <w:rsid w:val="008C5165"/>
    <w:rsid w:val="008C516E"/>
    <w:rsid w:val="008C51BE"/>
    <w:rsid w:val="008C5601"/>
    <w:rsid w:val="008C5B7B"/>
    <w:rsid w:val="008C5C23"/>
    <w:rsid w:val="008C5C3F"/>
    <w:rsid w:val="008C5D8D"/>
    <w:rsid w:val="008C5DDC"/>
    <w:rsid w:val="008C613E"/>
    <w:rsid w:val="008C62EA"/>
    <w:rsid w:val="008C6469"/>
    <w:rsid w:val="008C6793"/>
    <w:rsid w:val="008C689D"/>
    <w:rsid w:val="008C694B"/>
    <w:rsid w:val="008C6B88"/>
    <w:rsid w:val="008C6BF5"/>
    <w:rsid w:val="008C6D8D"/>
    <w:rsid w:val="008C6F36"/>
    <w:rsid w:val="008C7178"/>
    <w:rsid w:val="008C759D"/>
    <w:rsid w:val="008C76F4"/>
    <w:rsid w:val="008C7A3A"/>
    <w:rsid w:val="008C7A6A"/>
    <w:rsid w:val="008C7B4E"/>
    <w:rsid w:val="008C7B83"/>
    <w:rsid w:val="008C7C87"/>
    <w:rsid w:val="008D01B5"/>
    <w:rsid w:val="008D02AC"/>
    <w:rsid w:val="008D06CB"/>
    <w:rsid w:val="008D0A21"/>
    <w:rsid w:val="008D0B29"/>
    <w:rsid w:val="008D1262"/>
    <w:rsid w:val="008D127C"/>
    <w:rsid w:val="008D1DA9"/>
    <w:rsid w:val="008D1DE3"/>
    <w:rsid w:val="008D1EAD"/>
    <w:rsid w:val="008D2091"/>
    <w:rsid w:val="008D2165"/>
    <w:rsid w:val="008D2198"/>
    <w:rsid w:val="008D255B"/>
    <w:rsid w:val="008D2A33"/>
    <w:rsid w:val="008D2B1F"/>
    <w:rsid w:val="008D2B9A"/>
    <w:rsid w:val="008D2C13"/>
    <w:rsid w:val="008D2F0C"/>
    <w:rsid w:val="008D3255"/>
    <w:rsid w:val="008D35A2"/>
    <w:rsid w:val="008D379B"/>
    <w:rsid w:val="008D385C"/>
    <w:rsid w:val="008D3AC2"/>
    <w:rsid w:val="008D4034"/>
    <w:rsid w:val="008D43E8"/>
    <w:rsid w:val="008D46B2"/>
    <w:rsid w:val="008D4816"/>
    <w:rsid w:val="008D4880"/>
    <w:rsid w:val="008D49D4"/>
    <w:rsid w:val="008D4EF9"/>
    <w:rsid w:val="008D5338"/>
    <w:rsid w:val="008D5509"/>
    <w:rsid w:val="008D55D1"/>
    <w:rsid w:val="008D5C04"/>
    <w:rsid w:val="008D5D19"/>
    <w:rsid w:val="008D5EAB"/>
    <w:rsid w:val="008D5F54"/>
    <w:rsid w:val="008D5F9E"/>
    <w:rsid w:val="008D6000"/>
    <w:rsid w:val="008D62E7"/>
    <w:rsid w:val="008D633F"/>
    <w:rsid w:val="008D6366"/>
    <w:rsid w:val="008D665A"/>
    <w:rsid w:val="008D6766"/>
    <w:rsid w:val="008D69E7"/>
    <w:rsid w:val="008D6A94"/>
    <w:rsid w:val="008D6D8A"/>
    <w:rsid w:val="008D72A0"/>
    <w:rsid w:val="008D733F"/>
    <w:rsid w:val="008D74BE"/>
    <w:rsid w:val="008D74D6"/>
    <w:rsid w:val="008D7B04"/>
    <w:rsid w:val="008D7C19"/>
    <w:rsid w:val="008D7EA5"/>
    <w:rsid w:val="008D7F5D"/>
    <w:rsid w:val="008E0011"/>
    <w:rsid w:val="008E0232"/>
    <w:rsid w:val="008E0559"/>
    <w:rsid w:val="008E060D"/>
    <w:rsid w:val="008E0672"/>
    <w:rsid w:val="008E06B5"/>
    <w:rsid w:val="008E0839"/>
    <w:rsid w:val="008E0996"/>
    <w:rsid w:val="008E09D6"/>
    <w:rsid w:val="008E0D33"/>
    <w:rsid w:val="008E1150"/>
    <w:rsid w:val="008E15C1"/>
    <w:rsid w:val="008E1930"/>
    <w:rsid w:val="008E2061"/>
    <w:rsid w:val="008E21B4"/>
    <w:rsid w:val="008E2D71"/>
    <w:rsid w:val="008E2E5F"/>
    <w:rsid w:val="008E2EDD"/>
    <w:rsid w:val="008E30D2"/>
    <w:rsid w:val="008E30F5"/>
    <w:rsid w:val="008E31C9"/>
    <w:rsid w:val="008E3411"/>
    <w:rsid w:val="008E351D"/>
    <w:rsid w:val="008E357C"/>
    <w:rsid w:val="008E39CF"/>
    <w:rsid w:val="008E3AE3"/>
    <w:rsid w:val="008E3B84"/>
    <w:rsid w:val="008E3C6E"/>
    <w:rsid w:val="008E3F7F"/>
    <w:rsid w:val="008E429E"/>
    <w:rsid w:val="008E42A9"/>
    <w:rsid w:val="008E4381"/>
    <w:rsid w:val="008E446C"/>
    <w:rsid w:val="008E494A"/>
    <w:rsid w:val="008E4B2D"/>
    <w:rsid w:val="008E4E8C"/>
    <w:rsid w:val="008E521B"/>
    <w:rsid w:val="008E52F2"/>
    <w:rsid w:val="008E5306"/>
    <w:rsid w:val="008E5463"/>
    <w:rsid w:val="008E54AE"/>
    <w:rsid w:val="008E57B0"/>
    <w:rsid w:val="008E5A2C"/>
    <w:rsid w:val="008E6058"/>
    <w:rsid w:val="008E6D06"/>
    <w:rsid w:val="008E6E21"/>
    <w:rsid w:val="008E731B"/>
    <w:rsid w:val="008E7B8E"/>
    <w:rsid w:val="008E7C67"/>
    <w:rsid w:val="008F056D"/>
    <w:rsid w:val="008F0719"/>
    <w:rsid w:val="008F09BC"/>
    <w:rsid w:val="008F0B69"/>
    <w:rsid w:val="008F0C2A"/>
    <w:rsid w:val="008F0D5C"/>
    <w:rsid w:val="008F0E21"/>
    <w:rsid w:val="008F1252"/>
    <w:rsid w:val="008F1334"/>
    <w:rsid w:val="008F1443"/>
    <w:rsid w:val="008F1450"/>
    <w:rsid w:val="008F155C"/>
    <w:rsid w:val="008F168C"/>
    <w:rsid w:val="008F1876"/>
    <w:rsid w:val="008F1B9D"/>
    <w:rsid w:val="008F1BF4"/>
    <w:rsid w:val="008F1BFB"/>
    <w:rsid w:val="008F1C0C"/>
    <w:rsid w:val="008F1CC8"/>
    <w:rsid w:val="008F1DEB"/>
    <w:rsid w:val="008F1E59"/>
    <w:rsid w:val="008F1E87"/>
    <w:rsid w:val="008F2239"/>
    <w:rsid w:val="008F2286"/>
    <w:rsid w:val="008F2365"/>
    <w:rsid w:val="008F2469"/>
    <w:rsid w:val="008F24AB"/>
    <w:rsid w:val="008F254A"/>
    <w:rsid w:val="008F2643"/>
    <w:rsid w:val="008F2AFC"/>
    <w:rsid w:val="008F2FE4"/>
    <w:rsid w:val="008F3107"/>
    <w:rsid w:val="008F3BAE"/>
    <w:rsid w:val="008F4240"/>
    <w:rsid w:val="008F4417"/>
    <w:rsid w:val="008F44D7"/>
    <w:rsid w:val="008F46E1"/>
    <w:rsid w:val="008F46FB"/>
    <w:rsid w:val="008F4C20"/>
    <w:rsid w:val="008F5372"/>
    <w:rsid w:val="008F544F"/>
    <w:rsid w:val="008F547A"/>
    <w:rsid w:val="008F55B8"/>
    <w:rsid w:val="008F56F4"/>
    <w:rsid w:val="008F56FA"/>
    <w:rsid w:val="008F57A5"/>
    <w:rsid w:val="008F57F1"/>
    <w:rsid w:val="008F5891"/>
    <w:rsid w:val="008F5E1D"/>
    <w:rsid w:val="008F5F6B"/>
    <w:rsid w:val="008F628B"/>
    <w:rsid w:val="008F6598"/>
    <w:rsid w:val="008F6982"/>
    <w:rsid w:val="008F6ADB"/>
    <w:rsid w:val="008F7431"/>
    <w:rsid w:val="008F7479"/>
    <w:rsid w:val="008F7483"/>
    <w:rsid w:val="008F74EE"/>
    <w:rsid w:val="008F7565"/>
    <w:rsid w:val="008F75DE"/>
    <w:rsid w:val="008F7B76"/>
    <w:rsid w:val="00900194"/>
    <w:rsid w:val="009005C9"/>
    <w:rsid w:val="009007A0"/>
    <w:rsid w:val="00900D71"/>
    <w:rsid w:val="00900E1F"/>
    <w:rsid w:val="00901100"/>
    <w:rsid w:val="00901112"/>
    <w:rsid w:val="00901261"/>
    <w:rsid w:val="00901262"/>
    <w:rsid w:val="00901487"/>
    <w:rsid w:val="00901731"/>
    <w:rsid w:val="009018A7"/>
    <w:rsid w:val="00901A35"/>
    <w:rsid w:val="00901BE6"/>
    <w:rsid w:val="00901DE4"/>
    <w:rsid w:val="00901EF1"/>
    <w:rsid w:val="0090242A"/>
    <w:rsid w:val="009026E2"/>
    <w:rsid w:val="00902790"/>
    <w:rsid w:val="00902D4C"/>
    <w:rsid w:val="0090368A"/>
    <w:rsid w:val="0090387C"/>
    <w:rsid w:val="00903936"/>
    <w:rsid w:val="00903D93"/>
    <w:rsid w:val="00904128"/>
    <w:rsid w:val="00904503"/>
    <w:rsid w:val="00904650"/>
    <w:rsid w:val="00904908"/>
    <w:rsid w:val="0090499C"/>
    <w:rsid w:val="009049C9"/>
    <w:rsid w:val="00904BA5"/>
    <w:rsid w:val="00904F7F"/>
    <w:rsid w:val="009051FE"/>
    <w:rsid w:val="0090538A"/>
    <w:rsid w:val="009053DE"/>
    <w:rsid w:val="0090556C"/>
    <w:rsid w:val="00905F2E"/>
    <w:rsid w:val="009060C1"/>
    <w:rsid w:val="0090615E"/>
    <w:rsid w:val="009061C2"/>
    <w:rsid w:val="009066F1"/>
    <w:rsid w:val="00906A83"/>
    <w:rsid w:val="00906D11"/>
    <w:rsid w:val="009072E2"/>
    <w:rsid w:val="00907338"/>
    <w:rsid w:val="00907346"/>
    <w:rsid w:val="009074A4"/>
    <w:rsid w:val="00907772"/>
    <w:rsid w:val="009079E7"/>
    <w:rsid w:val="009079EC"/>
    <w:rsid w:val="00907AFB"/>
    <w:rsid w:val="00907E09"/>
    <w:rsid w:val="00907E65"/>
    <w:rsid w:val="0091040E"/>
    <w:rsid w:val="00910736"/>
    <w:rsid w:val="00910915"/>
    <w:rsid w:val="00910F76"/>
    <w:rsid w:val="00911385"/>
    <w:rsid w:val="00911582"/>
    <w:rsid w:val="00911732"/>
    <w:rsid w:val="00911A3A"/>
    <w:rsid w:val="00911A71"/>
    <w:rsid w:val="00911DD6"/>
    <w:rsid w:val="0091238B"/>
    <w:rsid w:val="0091258F"/>
    <w:rsid w:val="009126D3"/>
    <w:rsid w:val="00912757"/>
    <w:rsid w:val="009127AC"/>
    <w:rsid w:val="009128D9"/>
    <w:rsid w:val="00912A4C"/>
    <w:rsid w:val="00912EA5"/>
    <w:rsid w:val="00913162"/>
    <w:rsid w:val="009132BB"/>
    <w:rsid w:val="00913320"/>
    <w:rsid w:val="00913950"/>
    <w:rsid w:val="00913C01"/>
    <w:rsid w:val="00913E0D"/>
    <w:rsid w:val="00914039"/>
    <w:rsid w:val="00914051"/>
    <w:rsid w:val="00914184"/>
    <w:rsid w:val="009144B3"/>
    <w:rsid w:val="009144F8"/>
    <w:rsid w:val="00914A7D"/>
    <w:rsid w:val="009155AA"/>
    <w:rsid w:val="009155C6"/>
    <w:rsid w:val="009156DA"/>
    <w:rsid w:val="00915966"/>
    <w:rsid w:val="00915971"/>
    <w:rsid w:val="00916352"/>
    <w:rsid w:val="00916432"/>
    <w:rsid w:val="00916569"/>
    <w:rsid w:val="009165A8"/>
    <w:rsid w:val="00916864"/>
    <w:rsid w:val="00916A64"/>
    <w:rsid w:val="00916C97"/>
    <w:rsid w:val="00916D40"/>
    <w:rsid w:val="00916E83"/>
    <w:rsid w:val="00916E87"/>
    <w:rsid w:val="009171F1"/>
    <w:rsid w:val="0091735C"/>
    <w:rsid w:val="00917431"/>
    <w:rsid w:val="0091751E"/>
    <w:rsid w:val="00917720"/>
    <w:rsid w:val="00917817"/>
    <w:rsid w:val="00917AC0"/>
    <w:rsid w:val="00917C5E"/>
    <w:rsid w:val="00917CB5"/>
    <w:rsid w:val="00917D51"/>
    <w:rsid w:val="009204EC"/>
    <w:rsid w:val="009205B7"/>
    <w:rsid w:val="00920C0E"/>
    <w:rsid w:val="0092113D"/>
    <w:rsid w:val="0092121F"/>
    <w:rsid w:val="009215E8"/>
    <w:rsid w:val="009216BD"/>
    <w:rsid w:val="00921D51"/>
    <w:rsid w:val="00921FF8"/>
    <w:rsid w:val="00922270"/>
    <w:rsid w:val="009227AA"/>
    <w:rsid w:val="0092290A"/>
    <w:rsid w:val="0092316A"/>
    <w:rsid w:val="0092319B"/>
    <w:rsid w:val="0092328E"/>
    <w:rsid w:val="009234A7"/>
    <w:rsid w:val="009234CB"/>
    <w:rsid w:val="009236B5"/>
    <w:rsid w:val="009237CA"/>
    <w:rsid w:val="009238D8"/>
    <w:rsid w:val="00923903"/>
    <w:rsid w:val="00923959"/>
    <w:rsid w:val="00923965"/>
    <w:rsid w:val="00923BD3"/>
    <w:rsid w:val="00923C5C"/>
    <w:rsid w:val="00923FF8"/>
    <w:rsid w:val="00924327"/>
    <w:rsid w:val="00924406"/>
    <w:rsid w:val="00924487"/>
    <w:rsid w:val="009248E3"/>
    <w:rsid w:val="00924CA2"/>
    <w:rsid w:val="00924CA4"/>
    <w:rsid w:val="00924D9C"/>
    <w:rsid w:val="00924EE2"/>
    <w:rsid w:val="00924FFA"/>
    <w:rsid w:val="00925038"/>
    <w:rsid w:val="0092512B"/>
    <w:rsid w:val="009252BF"/>
    <w:rsid w:val="0092585F"/>
    <w:rsid w:val="00925D4D"/>
    <w:rsid w:val="00925DD8"/>
    <w:rsid w:val="009260FC"/>
    <w:rsid w:val="00926439"/>
    <w:rsid w:val="009265F6"/>
    <w:rsid w:val="00926963"/>
    <w:rsid w:val="009269DD"/>
    <w:rsid w:val="00926B4F"/>
    <w:rsid w:val="00926D90"/>
    <w:rsid w:val="00926E7F"/>
    <w:rsid w:val="00926F1A"/>
    <w:rsid w:val="00926F27"/>
    <w:rsid w:val="00926F35"/>
    <w:rsid w:val="0092710D"/>
    <w:rsid w:val="009271BA"/>
    <w:rsid w:val="00927252"/>
    <w:rsid w:val="009272D5"/>
    <w:rsid w:val="009273CB"/>
    <w:rsid w:val="00927870"/>
    <w:rsid w:val="00927966"/>
    <w:rsid w:val="00927E18"/>
    <w:rsid w:val="00927EA9"/>
    <w:rsid w:val="00930104"/>
    <w:rsid w:val="00930297"/>
    <w:rsid w:val="009305AE"/>
    <w:rsid w:val="00930AC7"/>
    <w:rsid w:val="00930B76"/>
    <w:rsid w:val="00930BDF"/>
    <w:rsid w:val="00930D98"/>
    <w:rsid w:val="00931069"/>
    <w:rsid w:val="00931211"/>
    <w:rsid w:val="009314A8"/>
    <w:rsid w:val="00931991"/>
    <w:rsid w:val="00931AA2"/>
    <w:rsid w:val="00931B33"/>
    <w:rsid w:val="00931F1E"/>
    <w:rsid w:val="00931FC9"/>
    <w:rsid w:val="00932012"/>
    <w:rsid w:val="00932015"/>
    <w:rsid w:val="0093204E"/>
    <w:rsid w:val="00932195"/>
    <w:rsid w:val="00932208"/>
    <w:rsid w:val="009324EB"/>
    <w:rsid w:val="00932782"/>
    <w:rsid w:val="0093284E"/>
    <w:rsid w:val="00932EE4"/>
    <w:rsid w:val="00932F6C"/>
    <w:rsid w:val="0093346A"/>
    <w:rsid w:val="009334BF"/>
    <w:rsid w:val="009334D5"/>
    <w:rsid w:val="00933531"/>
    <w:rsid w:val="00933587"/>
    <w:rsid w:val="0093367D"/>
    <w:rsid w:val="00933C46"/>
    <w:rsid w:val="00933CEC"/>
    <w:rsid w:val="00933E8A"/>
    <w:rsid w:val="0093404B"/>
    <w:rsid w:val="009349BA"/>
    <w:rsid w:val="009351C0"/>
    <w:rsid w:val="009352D0"/>
    <w:rsid w:val="00935822"/>
    <w:rsid w:val="00935CAC"/>
    <w:rsid w:val="00935CE2"/>
    <w:rsid w:val="00936325"/>
    <w:rsid w:val="00936399"/>
    <w:rsid w:val="00936401"/>
    <w:rsid w:val="00936628"/>
    <w:rsid w:val="00936897"/>
    <w:rsid w:val="009369AE"/>
    <w:rsid w:val="00936EC4"/>
    <w:rsid w:val="00936FB3"/>
    <w:rsid w:val="00937198"/>
    <w:rsid w:val="009371D1"/>
    <w:rsid w:val="0093745F"/>
    <w:rsid w:val="009374F2"/>
    <w:rsid w:val="00937B01"/>
    <w:rsid w:val="00937C0D"/>
    <w:rsid w:val="00937F74"/>
    <w:rsid w:val="0094000E"/>
    <w:rsid w:val="009405A2"/>
    <w:rsid w:val="00941187"/>
    <w:rsid w:val="00941ACE"/>
    <w:rsid w:val="009422F8"/>
    <w:rsid w:val="0094232E"/>
    <w:rsid w:val="00942334"/>
    <w:rsid w:val="009423A1"/>
    <w:rsid w:val="00942658"/>
    <w:rsid w:val="009427CC"/>
    <w:rsid w:val="00942821"/>
    <w:rsid w:val="00942930"/>
    <w:rsid w:val="009430B4"/>
    <w:rsid w:val="009437AF"/>
    <w:rsid w:val="009439C5"/>
    <w:rsid w:val="00943FF7"/>
    <w:rsid w:val="009442D7"/>
    <w:rsid w:val="009445F4"/>
    <w:rsid w:val="00944641"/>
    <w:rsid w:val="0094464A"/>
    <w:rsid w:val="009446E3"/>
    <w:rsid w:val="0094478A"/>
    <w:rsid w:val="00944799"/>
    <w:rsid w:val="00944878"/>
    <w:rsid w:val="00944AB0"/>
    <w:rsid w:val="00944E3F"/>
    <w:rsid w:val="00945048"/>
    <w:rsid w:val="009452F7"/>
    <w:rsid w:val="00945497"/>
    <w:rsid w:val="00946096"/>
    <w:rsid w:val="009461A0"/>
    <w:rsid w:val="009463C4"/>
    <w:rsid w:val="009465A3"/>
    <w:rsid w:val="009466B6"/>
    <w:rsid w:val="009467A9"/>
    <w:rsid w:val="00946A90"/>
    <w:rsid w:val="00946B75"/>
    <w:rsid w:val="00946D9B"/>
    <w:rsid w:val="00947075"/>
    <w:rsid w:val="0094790A"/>
    <w:rsid w:val="009479E4"/>
    <w:rsid w:val="00947B42"/>
    <w:rsid w:val="00947FF7"/>
    <w:rsid w:val="0095052A"/>
    <w:rsid w:val="00950791"/>
    <w:rsid w:val="009507CA"/>
    <w:rsid w:val="0095092B"/>
    <w:rsid w:val="009509FA"/>
    <w:rsid w:val="00950D84"/>
    <w:rsid w:val="00950F4D"/>
    <w:rsid w:val="00950F53"/>
    <w:rsid w:val="00951024"/>
    <w:rsid w:val="009511CF"/>
    <w:rsid w:val="009514F8"/>
    <w:rsid w:val="00951A91"/>
    <w:rsid w:val="00951CCA"/>
    <w:rsid w:val="00951E3C"/>
    <w:rsid w:val="00951FFC"/>
    <w:rsid w:val="00952605"/>
    <w:rsid w:val="00952A74"/>
    <w:rsid w:val="00952DF2"/>
    <w:rsid w:val="0095329F"/>
    <w:rsid w:val="00953410"/>
    <w:rsid w:val="009535C4"/>
    <w:rsid w:val="00953621"/>
    <w:rsid w:val="00953765"/>
    <w:rsid w:val="009538C8"/>
    <w:rsid w:val="00953977"/>
    <w:rsid w:val="00953D20"/>
    <w:rsid w:val="00953EDD"/>
    <w:rsid w:val="00954066"/>
    <w:rsid w:val="00954350"/>
    <w:rsid w:val="009547AA"/>
    <w:rsid w:val="00954906"/>
    <w:rsid w:val="009549B7"/>
    <w:rsid w:val="0095509C"/>
    <w:rsid w:val="009552B4"/>
    <w:rsid w:val="00955611"/>
    <w:rsid w:val="0095571E"/>
    <w:rsid w:val="0095584D"/>
    <w:rsid w:val="00955EFD"/>
    <w:rsid w:val="00955F3E"/>
    <w:rsid w:val="00956361"/>
    <w:rsid w:val="009567C3"/>
    <w:rsid w:val="00956C28"/>
    <w:rsid w:val="0095771E"/>
    <w:rsid w:val="009578E2"/>
    <w:rsid w:val="009579FE"/>
    <w:rsid w:val="00957B05"/>
    <w:rsid w:val="00957E02"/>
    <w:rsid w:val="009607A0"/>
    <w:rsid w:val="00960840"/>
    <w:rsid w:val="00960BAB"/>
    <w:rsid w:val="00960CBB"/>
    <w:rsid w:val="00960D01"/>
    <w:rsid w:val="00960FAC"/>
    <w:rsid w:val="00960FFE"/>
    <w:rsid w:val="00961000"/>
    <w:rsid w:val="009612FF"/>
    <w:rsid w:val="009613F6"/>
    <w:rsid w:val="00961438"/>
    <w:rsid w:val="00961728"/>
    <w:rsid w:val="00961855"/>
    <w:rsid w:val="0096198D"/>
    <w:rsid w:val="00961991"/>
    <w:rsid w:val="00961AFE"/>
    <w:rsid w:val="00961C64"/>
    <w:rsid w:val="00961C6B"/>
    <w:rsid w:val="00961D56"/>
    <w:rsid w:val="00962073"/>
    <w:rsid w:val="009622F3"/>
    <w:rsid w:val="009623D6"/>
    <w:rsid w:val="0096285C"/>
    <w:rsid w:val="00962894"/>
    <w:rsid w:val="00962E6B"/>
    <w:rsid w:val="00963870"/>
    <w:rsid w:val="00963994"/>
    <w:rsid w:val="00963A1C"/>
    <w:rsid w:val="00963E17"/>
    <w:rsid w:val="00963F4B"/>
    <w:rsid w:val="00963F91"/>
    <w:rsid w:val="00963FE5"/>
    <w:rsid w:val="00964141"/>
    <w:rsid w:val="0096425B"/>
    <w:rsid w:val="009646E1"/>
    <w:rsid w:val="00964962"/>
    <w:rsid w:val="009649EC"/>
    <w:rsid w:val="00964D5B"/>
    <w:rsid w:val="00965191"/>
    <w:rsid w:val="009652B4"/>
    <w:rsid w:val="009652E6"/>
    <w:rsid w:val="0096564A"/>
    <w:rsid w:val="00965A69"/>
    <w:rsid w:val="00965B2F"/>
    <w:rsid w:val="00965E99"/>
    <w:rsid w:val="00965F48"/>
    <w:rsid w:val="00966447"/>
    <w:rsid w:val="0096694C"/>
    <w:rsid w:val="0096698E"/>
    <w:rsid w:val="00966FC1"/>
    <w:rsid w:val="009673A4"/>
    <w:rsid w:val="00967408"/>
    <w:rsid w:val="00967449"/>
    <w:rsid w:val="00967A46"/>
    <w:rsid w:val="00967C63"/>
    <w:rsid w:val="00967E83"/>
    <w:rsid w:val="00967F42"/>
    <w:rsid w:val="00970339"/>
    <w:rsid w:val="009703F2"/>
    <w:rsid w:val="00970EEE"/>
    <w:rsid w:val="00970F25"/>
    <w:rsid w:val="009714E7"/>
    <w:rsid w:val="00971525"/>
    <w:rsid w:val="00971A06"/>
    <w:rsid w:val="00971AFB"/>
    <w:rsid w:val="00971BB1"/>
    <w:rsid w:val="00972486"/>
    <w:rsid w:val="009728E4"/>
    <w:rsid w:val="009739B3"/>
    <w:rsid w:val="00973D23"/>
    <w:rsid w:val="00973E3B"/>
    <w:rsid w:val="00973EA4"/>
    <w:rsid w:val="00973FC1"/>
    <w:rsid w:val="009747FA"/>
    <w:rsid w:val="00974BB3"/>
    <w:rsid w:val="00974C4A"/>
    <w:rsid w:val="00975080"/>
    <w:rsid w:val="009751F3"/>
    <w:rsid w:val="00975283"/>
    <w:rsid w:val="009756F3"/>
    <w:rsid w:val="0097579A"/>
    <w:rsid w:val="009759A6"/>
    <w:rsid w:val="00975B74"/>
    <w:rsid w:val="00975B88"/>
    <w:rsid w:val="00975EC8"/>
    <w:rsid w:val="00975F4C"/>
    <w:rsid w:val="00976116"/>
    <w:rsid w:val="0097611B"/>
    <w:rsid w:val="0097645A"/>
    <w:rsid w:val="00976581"/>
    <w:rsid w:val="009765D7"/>
    <w:rsid w:val="0097697E"/>
    <w:rsid w:val="0097699A"/>
    <w:rsid w:val="00976A49"/>
    <w:rsid w:val="00976BB3"/>
    <w:rsid w:val="00976D79"/>
    <w:rsid w:val="0097734D"/>
    <w:rsid w:val="00977444"/>
    <w:rsid w:val="0097749D"/>
    <w:rsid w:val="00977717"/>
    <w:rsid w:val="00977B0C"/>
    <w:rsid w:val="009801A3"/>
    <w:rsid w:val="009801C7"/>
    <w:rsid w:val="00980274"/>
    <w:rsid w:val="0098033F"/>
    <w:rsid w:val="009803F0"/>
    <w:rsid w:val="0098068D"/>
    <w:rsid w:val="0098083C"/>
    <w:rsid w:val="00980A2C"/>
    <w:rsid w:val="00980A9F"/>
    <w:rsid w:val="00980B42"/>
    <w:rsid w:val="00980E1E"/>
    <w:rsid w:val="00980EA9"/>
    <w:rsid w:val="00980FC8"/>
    <w:rsid w:val="0098161E"/>
    <w:rsid w:val="0098193B"/>
    <w:rsid w:val="00981C55"/>
    <w:rsid w:val="00981D09"/>
    <w:rsid w:val="00981E34"/>
    <w:rsid w:val="00981EDB"/>
    <w:rsid w:val="00982706"/>
    <w:rsid w:val="00982751"/>
    <w:rsid w:val="00982C3E"/>
    <w:rsid w:val="00982E38"/>
    <w:rsid w:val="00982E44"/>
    <w:rsid w:val="00982EA0"/>
    <w:rsid w:val="00983014"/>
    <w:rsid w:val="00983184"/>
    <w:rsid w:val="009832C3"/>
    <w:rsid w:val="00983681"/>
    <w:rsid w:val="00983AC5"/>
    <w:rsid w:val="00983DD7"/>
    <w:rsid w:val="00983E39"/>
    <w:rsid w:val="00983FAA"/>
    <w:rsid w:val="00984625"/>
    <w:rsid w:val="009848C3"/>
    <w:rsid w:val="00985233"/>
    <w:rsid w:val="0098524B"/>
    <w:rsid w:val="009852BD"/>
    <w:rsid w:val="0098537F"/>
    <w:rsid w:val="0098580B"/>
    <w:rsid w:val="00985B29"/>
    <w:rsid w:val="00986102"/>
    <w:rsid w:val="00986534"/>
    <w:rsid w:val="009865AD"/>
    <w:rsid w:val="00986670"/>
    <w:rsid w:val="00986834"/>
    <w:rsid w:val="009868AE"/>
    <w:rsid w:val="009869F7"/>
    <w:rsid w:val="00986A25"/>
    <w:rsid w:val="00986CFA"/>
    <w:rsid w:val="00986E55"/>
    <w:rsid w:val="00987027"/>
    <w:rsid w:val="009873EE"/>
    <w:rsid w:val="00987E43"/>
    <w:rsid w:val="00990210"/>
    <w:rsid w:val="00990373"/>
    <w:rsid w:val="009908BF"/>
    <w:rsid w:val="00990928"/>
    <w:rsid w:val="00990A64"/>
    <w:rsid w:val="00990E3B"/>
    <w:rsid w:val="00991004"/>
    <w:rsid w:val="0099129B"/>
    <w:rsid w:val="0099145A"/>
    <w:rsid w:val="0099151F"/>
    <w:rsid w:val="009916E1"/>
    <w:rsid w:val="009916ED"/>
    <w:rsid w:val="0099181A"/>
    <w:rsid w:val="00991957"/>
    <w:rsid w:val="00991A91"/>
    <w:rsid w:val="00991B51"/>
    <w:rsid w:val="00991F14"/>
    <w:rsid w:val="009924A9"/>
    <w:rsid w:val="009924F5"/>
    <w:rsid w:val="00992707"/>
    <w:rsid w:val="00992752"/>
    <w:rsid w:val="0099298A"/>
    <w:rsid w:val="0099299D"/>
    <w:rsid w:val="00992C93"/>
    <w:rsid w:val="00992D3E"/>
    <w:rsid w:val="00993454"/>
    <w:rsid w:val="009937C0"/>
    <w:rsid w:val="00993DFA"/>
    <w:rsid w:val="00993F4F"/>
    <w:rsid w:val="00994375"/>
    <w:rsid w:val="0099457B"/>
    <w:rsid w:val="009945AF"/>
    <w:rsid w:val="009949DD"/>
    <w:rsid w:val="009949E5"/>
    <w:rsid w:val="00994A3E"/>
    <w:rsid w:val="00994A5E"/>
    <w:rsid w:val="00994B79"/>
    <w:rsid w:val="00994B7B"/>
    <w:rsid w:val="009950DB"/>
    <w:rsid w:val="009955F9"/>
    <w:rsid w:val="00995837"/>
    <w:rsid w:val="00995951"/>
    <w:rsid w:val="00995E1F"/>
    <w:rsid w:val="00995ED9"/>
    <w:rsid w:val="00996336"/>
    <w:rsid w:val="00996446"/>
    <w:rsid w:val="0099657E"/>
    <w:rsid w:val="00996B71"/>
    <w:rsid w:val="00996ED7"/>
    <w:rsid w:val="00997049"/>
    <w:rsid w:val="009970C4"/>
    <w:rsid w:val="0099725D"/>
    <w:rsid w:val="009974CD"/>
    <w:rsid w:val="009975DA"/>
    <w:rsid w:val="00997646"/>
    <w:rsid w:val="009978D5"/>
    <w:rsid w:val="00997936"/>
    <w:rsid w:val="00997D53"/>
    <w:rsid w:val="00997E3D"/>
    <w:rsid w:val="009A00C8"/>
    <w:rsid w:val="009A034D"/>
    <w:rsid w:val="009A070D"/>
    <w:rsid w:val="009A0D3E"/>
    <w:rsid w:val="009A118C"/>
    <w:rsid w:val="009A1312"/>
    <w:rsid w:val="009A160C"/>
    <w:rsid w:val="009A1667"/>
    <w:rsid w:val="009A1A33"/>
    <w:rsid w:val="009A1A78"/>
    <w:rsid w:val="009A1B2B"/>
    <w:rsid w:val="009A1DFB"/>
    <w:rsid w:val="009A1E15"/>
    <w:rsid w:val="009A1F42"/>
    <w:rsid w:val="009A1F5C"/>
    <w:rsid w:val="009A2177"/>
    <w:rsid w:val="009A220F"/>
    <w:rsid w:val="009A23AE"/>
    <w:rsid w:val="009A2625"/>
    <w:rsid w:val="009A26A4"/>
    <w:rsid w:val="009A2B63"/>
    <w:rsid w:val="009A2BF2"/>
    <w:rsid w:val="009A2C5F"/>
    <w:rsid w:val="009A2DCF"/>
    <w:rsid w:val="009A2EE4"/>
    <w:rsid w:val="009A336D"/>
    <w:rsid w:val="009A35ED"/>
    <w:rsid w:val="009A35FE"/>
    <w:rsid w:val="009A383C"/>
    <w:rsid w:val="009A388C"/>
    <w:rsid w:val="009A3A2B"/>
    <w:rsid w:val="009A3BAD"/>
    <w:rsid w:val="009A3E7A"/>
    <w:rsid w:val="009A3F2F"/>
    <w:rsid w:val="009A4119"/>
    <w:rsid w:val="009A4740"/>
    <w:rsid w:val="009A47D8"/>
    <w:rsid w:val="009A49B8"/>
    <w:rsid w:val="009A4B1A"/>
    <w:rsid w:val="009A4B41"/>
    <w:rsid w:val="009A4C99"/>
    <w:rsid w:val="009A4F0A"/>
    <w:rsid w:val="009A516B"/>
    <w:rsid w:val="009A5224"/>
    <w:rsid w:val="009A5A4E"/>
    <w:rsid w:val="009A5ABC"/>
    <w:rsid w:val="009A69C4"/>
    <w:rsid w:val="009A7116"/>
    <w:rsid w:val="009A778D"/>
    <w:rsid w:val="009A7847"/>
    <w:rsid w:val="009A784A"/>
    <w:rsid w:val="009A79A9"/>
    <w:rsid w:val="009A79B3"/>
    <w:rsid w:val="009A7B0D"/>
    <w:rsid w:val="009A7D26"/>
    <w:rsid w:val="009A7D98"/>
    <w:rsid w:val="009A7FE0"/>
    <w:rsid w:val="009B005A"/>
    <w:rsid w:val="009B00A3"/>
    <w:rsid w:val="009B07B4"/>
    <w:rsid w:val="009B08C6"/>
    <w:rsid w:val="009B0B3B"/>
    <w:rsid w:val="009B0B7E"/>
    <w:rsid w:val="009B0D47"/>
    <w:rsid w:val="009B0D65"/>
    <w:rsid w:val="009B1043"/>
    <w:rsid w:val="009B17E0"/>
    <w:rsid w:val="009B18A4"/>
    <w:rsid w:val="009B1A2E"/>
    <w:rsid w:val="009B2061"/>
    <w:rsid w:val="009B210A"/>
    <w:rsid w:val="009B226C"/>
    <w:rsid w:val="009B2479"/>
    <w:rsid w:val="009B2601"/>
    <w:rsid w:val="009B2639"/>
    <w:rsid w:val="009B26AE"/>
    <w:rsid w:val="009B273A"/>
    <w:rsid w:val="009B28B0"/>
    <w:rsid w:val="009B2A26"/>
    <w:rsid w:val="009B2A8E"/>
    <w:rsid w:val="009B2B1D"/>
    <w:rsid w:val="009B2BEA"/>
    <w:rsid w:val="009B2C56"/>
    <w:rsid w:val="009B3218"/>
    <w:rsid w:val="009B343E"/>
    <w:rsid w:val="009B34BA"/>
    <w:rsid w:val="009B379D"/>
    <w:rsid w:val="009B3A9A"/>
    <w:rsid w:val="009B3D0C"/>
    <w:rsid w:val="009B3D22"/>
    <w:rsid w:val="009B3DBA"/>
    <w:rsid w:val="009B3DF7"/>
    <w:rsid w:val="009B408C"/>
    <w:rsid w:val="009B428C"/>
    <w:rsid w:val="009B45A3"/>
    <w:rsid w:val="009B469F"/>
    <w:rsid w:val="009B4BE9"/>
    <w:rsid w:val="009B4D41"/>
    <w:rsid w:val="009B4F5D"/>
    <w:rsid w:val="009B504B"/>
    <w:rsid w:val="009B52F7"/>
    <w:rsid w:val="009B5309"/>
    <w:rsid w:val="009B54FA"/>
    <w:rsid w:val="009B5727"/>
    <w:rsid w:val="009B57CC"/>
    <w:rsid w:val="009B5C58"/>
    <w:rsid w:val="009B5C98"/>
    <w:rsid w:val="009B5D2B"/>
    <w:rsid w:val="009B5D2D"/>
    <w:rsid w:val="009B5FCC"/>
    <w:rsid w:val="009B6327"/>
    <w:rsid w:val="009B64D3"/>
    <w:rsid w:val="009B67BF"/>
    <w:rsid w:val="009B69B7"/>
    <w:rsid w:val="009B6B02"/>
    <w:rsid w:val="009B6BA8"/>
    <w:rsid w:val="009B6EAA"/>
    <w:rsid w:val="009B76C5"/>
    <w:rsid w:val="009B7756"/>
    <w:rsid w:val="009B78A7"/>
    <w:rsid w:val="009B7939"/>
    <w:rsid w:val="009B7ADF"/>
    <w:rsid w:val="009B7F8F"/>
    <w:rsid w:val="009C01D2"/>
    <w:rsid w:val="009C0440"/>
    <w:rsid w:val="009C059A"/>
    <w:rsid w:val="009C06BA"/>
    <w:rsid w:val="009C09D0"/>
    <w:rsid w:val="009C0BD6"/>
    <w:rsid w:val="009C0EEB"/>
    <w:rsid w:val="009C101B"/>
    <w:rsid w:val="009C122F"/>
    <w:rsid w:val="009C1306"/>
    <w:rsid w:val="009C17A5"/>
    <w:rsid w:val="009C19A1"/>
    <w:rsid w:val="009C1DEF"/>
    <w:rsid w:val="009C276B"/>
    <w:rsid w:val="009C2D5B"/>
    <w:rsid w:val="009C2E55"/>
    <w:rsid w:val="009C2F9C"/>
    <w:rsid w:val="009C3184"/>
    <w:rsid w:val="009C325C"/>
    <w:rsid w:val="009C3410"/>
    <w:rsid w:val="009C3A5B"/>
    <w:rsid w:val="009C3C07"/>
    <w:rsid w:val="009C3FEB"/>
    <w:rsid w:val="009C42DC"/>
    <w:rsid w:val="009C43A1"/>
    <w:rsid w:val="009C487E"/>
    <w:rsid w:val="009C4AD3"/>
    <w:rsid w:val="009C4DB0"/>
    <w:rsid w:val="009C4EBF"/>
    <w:rsid w:val="009C4F4B"/>
    <w:rsid w:val="009C547A"/>
    <w:rsid w:val="009C5626"/>
    <w:rsid w:val="009C5C09"/>
    <w:rsid w:val="009C5C9B"/>
    <w:rsid w:val="009C5EC6"/>
    <w:rsid w:val="009C67EC"/>
    <w:rsid w:val="009C68C1"/>
    <w:rsid w:val="009C6ABC"/>
    <w:rsid w:val="009C6EBF"/>
    <w:rsid w:val="009C6FB7"/>
    <w:rsid w:val="009C704F"/>
    <w:rsid w:val="009C7085"/>
    <w:rsid w:val="009C72FB"/>
    <w:rsid w:val="009C740D"/>
    <w:rsid w:val="009C770F"/>
    <w:rsid w:val="009D00B5"/>
    <w:rsid w:val="009D042A"/>
    <w:rsid w:val="009D05DD"/>
    <w:rsid w:val="009D05DF"/>
    <w:rsid w:val="009D0833"/>
    <w:rsid w:val="009D0D0A"/>
    <w:rsid w:val="009D0D96"/>
    <w:rsid w:val="009D1083"/>
    <w:rsid w:val="009D129E"/>
    <w:rsid w:val="009D14A6"/>
    <w:rsid w:val="009D1D4C"/>
    <w:rsid w:val="009D1F05"/>
    <w:rsid w:val="009D1F99"/>
    <w:rsid w:val="009D2066"/>
    <w:rsid w:val="009D2464"/>
    <w:rsid w:val="009D24DC"/>
    <w:rsid w:val="009D2C68"/>
    <w:rsid w:val="009D30FF"/>
    <w:rsid w:val="009D32F1"/>
    <w:rsid w:val="009D38D6"/>
    <w:rsid w:val="009D3B84"/>
    <w:rsid w:val="009D3EF8"/>
    <w:rsid w:val="009D3FC5"/>
    <w:rsid w:val="009D4421"/>
    <w:rsid w:val="009D4D3E"/>
    <w:rsid w:val="009D506A"/>
    <w:rsid w:val="009D5632"/>
    <w:rsid w:val="009D5AF8"/>
    <w:rsid w:val="009D60EE"/>
    <w:rsid w:val="009D649A"/>
    <w:rsid w:val="009D67BB"/>
    <w:rsid w:val="009D6A47"/>
    <w:rsid w:val="009D6A53"/>
    <w:rsid w:val="009D6C87"/>
    <w:rsid w:val="009D715B"/>
    <w:rsid w:val="009D748C"/>
    <w:rsid w:val="009D74EB"/>
    <w:rsid w:val="009E001D"/>
    <w:rsid w:val="009E033E"/>
    <w:rsid w:val="009E0ACD"/>
    <w:rsid w:val="009E0E38"/>
    <w:rsid w:val="009E15C5"/>
    <w:rsid w:val="009E1B49"/>
    <w:rsid w:val="009E1D2B"/>
    <w:rsid w:val="009E1DB6"/>
    <w:rsid w:val="009E1E5C"/>
    <w:rsid w:val="009E264E"/>
    <w:rsid w:val="009E2684"/>
    <w:rsid w:val="009E311F"/>
    <w:rsid w:val="009E31A5"/>
    <w:rsid w:val="009E370A"/>
    <w:rsid w:val="009E3982"/>
    <w:rsid w:val="009E3DC5"/>
    <w:rsid w:val="009E3E97"/>
    <w:rsid w:val="009E434D"/>
    <w:rsid w:val="009E4542"/>
    <w:rsid w:val="009E4590"/>
    <w:rsid w:val="009E496A"/>
    <w:rsid w:val="009E497A"/>
    <w:rsid w:val="009E498C"/>
    <w:rsid w:val="009E4AB9"/>
    <w:rsid w:val="009E4B16"/>
    <w:rsid w:val="009E514F"/>
    <w:rsid w:val="009E5516"/>
    <w:rsid w:val="009E55A6"/>
    <w:rsid w:val="009E56E7"/>
    <w:rsid w:val="009E58A6"/>
    <w:rsid w:val="009E5A3D"/>
    <w:rsid w:val="009E5B57"/>
    <w:rsid w:val="009E6686"/>
    <w:rsid w:val="009E6A50"/>
    <w:rsid w:val="009E6E0F"/>
    <w:rsid w:val="009E6ED1"/>
    <w:rsid w:val="009E7074"/>
    <w:rsid w:val="009E70CC"/>
    <w:rsid w:val="009E70F4"/>
    <w:rsid w:val="009E7774"/>
    <w:rsid w:val="009E786A"/>
    <w:rsid w:val="009E7B9D"/>
    <w:rsid w:val="009E7D14"/>
    <w:rsid w:val="009E7E5F"/>
    <w:rsid w:val="009E7EFF"/>
    <w:rsid w:val="009F04D3"/>
    <w:rsid w:val="009F0BFB"/>
    <w:rsid w:val="009F0C80"/>
    <w:rsid w:val="009F0E5A"/>
    <w:rsid w:val="009F0F4B"/>
    <w:rsid w:val="009F1271"/>
    <w:rsid w:val="009F127C"/>
    <w:rsid w:val="009F12CB"/>
    <w:rsid w:val="009F13F3"/>
    <w:rsid w:val="009F1EB2"/>
    <w:rsid w:val="009F21B4"/>
    <w:rsid w:val="009F21DA"/>
    <w:rsid w:val="009F2FD3"/>
    <w:rsid w:val="009F33C6"/>
    <w:rsid w:val="009F33F6"/>
    <w:rsid w:val="009F44EE"/>
    <w:rsid w:val="009F453F"/>
    <w:rsid w:val="009F4ACC"/>
    <w:rsid w:val="009F4B6D"/>
    <w:rsid w:val="009F4F12"/>
    <w:rsid w:val="009F4FBE"/>
    <w:rsid w:val="009F4FF7"/>
    <w:rsid w:val="009F5643"/>
    <w:rsid w:val="009F61EE"/>
    <w:rsid w:val="009F645C"/>
    <w:rsid w:val="009F676A"/>
    <w:rsid w:val="009F680D"/>
    <w:rsid w:val="009F69F1"/>
    <w:rsid w:val="009F6A85"/>
    <w:rsid w:val="009F6BF5"/>
    <w:rsid w:val="009F6F6F"/>
    <w:rsid w:val="009F743F"/>
    <w:rsid w:val="009F766D"/>
    <w:rsid w:val="009F7878"/>
    <w:rsid w:val="009F7B15"/>
    <w:rsid w:val="009F7B2E"/>
    <w:rsid w:val="009F7B31"/>
    <w:rsid w:val="009F7BE8"/>
    <w:rsid w:val="009F7D29"/>
    <w:rsid w:val="009F7F85"/>
    <w:rsid w:val="00A00262"/>
    <w:rsid w:val="00A006B4"/>
    <w:rsid w:val="00A007A6"/>
    <w:rsid w:val="00A008AA"/>
    <w:rsid w:val="00A00984"/>
    <w:rsid w:val="00A009AF"/>
    <w:rsid w:val="00A00B20"/>
    <w:rsid w:val="00A00B73"/>
    <w:rsid w:val="00A00C4C"/>
    <w:rsid w:val="00A00C8C"/>
    <w:rsid w:val="00A011AE"/>
    <w:rsid w:val="00A0144C"/>
    <w:rsid w:val="00A01623"/>
    <w:rsid w:val="00A01E22"/>
    <w:rsid w:val="00A02002"/>
    <w:rsid w:val="00A021F0"/>
    <w:rsid w:val="00A0238C"/>
    <w:rsid w:val="00A026FD"/>
    <w:rsid w:val="00A0272A"/>
    <w:rsid w:val="00A02746"/>
    <w:rsid w:val="00A029BF"/>
    <w:rsid w:val="00A02B3B"/>
    <w:rsid w:val="00A02D04"/>
    <w:rsid w:val="00A02EE1"/>
    <w:rsid w:val="00A032BB"/>
    <w:rsid w:val="00A0335F"/>
    <w:rsid w:val="00A0341A"/>
    <w:rsid w:val="00A037A7"/>
    <w:rsid w:val="00A038C9"/>
    <w:rsid w:val="00A03B11"/>
    <w:rsid w:val="00A03B68"/>
    <w:rsid w:val="00A03C13"/>
    <w:rsid w:val="00A03C43"/>
    <w:rsid w:val="00A03DF6"/>
    <w:rsid w:val="00A04321"/>
    <w:rsid w:val="00A04735"/>
    <w:rsid w:val="00A0489E"/>
    <w:rsid w:val="00A04907"/>
    <w:rsid w:val="00A04D11"/>
    <w:rsid w:val="00A04D95"/>
    <w:rsid w:val="00A04F50"/>
    <w:rsid w:val="00A055FC"/>
    <w:rsid w:val="00A05761"/>
    <w:rsid w:val="00A0586E"/>
    <w:rsid w:val="00A05971"/>
    <w:rsid w:val="00A05A0D"/>
    <w:rsid w:val="00A05D29"/>
    <w:rsid w:val="00A05D5E"/>
    <w:rsid w:val="00A05E28"/>
    <w:rsid w:val="00A0602D"/>
    <w:rsid w:val="00A06279"/>
    <w:rsid w:val="00A063E4"/>
    <w:rsid w:val="00A06A56"/>
    <w:rsid w:val="00A105B2"/>
    <w:rsid w:val="00A10CE5"/>
    <w:rsid w:val="00A10DC6"/>
    <w:rsid w:val="00A10E8C"/>
    <w:rsid w:val="00A1106F"/>
    <w:rsid w:val="00A110E2"/>
    <w:rsid w:val="00A11265"/>
    <w:rsid w:val="00A11779"/>
    <w:rsid w:val="00A118BA"/>
    <w:rsid w:val="00A11951"/>
    <w:rsid w:val="00A11E37"/>
    <w:rsid w:val="00A11F4F"/>
    <w:rsid w:val="00A12D35"/>
    <w:rsid w:val="00A13003"/>
    <w:rsid w:val="00A133BF"/>
    <w:rsid w:val="00A13406"/>
    <w:rsid w:val="00A136A9"/>
    <w:rsid w:val="00A136D2"/>
    <w:rsid w:val="00A1381D"/>
    <w:rsid w:val="00A13C1F"/>
    <w:rsid w:val="00A14522"/>
    <w:rsid w:val="00A148F6"/>
    <w:rsid w:val="00A149EA"/>
    <w:rsid w:val="00A14F42"/>
    <w:rsid w:val="00A1518A"/>
    <w:rsid w:val="00A1526B"/>
    <w:rsid w:val="00A156A7"/>
    <w:rsid w:val="00A15B2B"/>
    <w:rsid w:val="00A165DC"/>
    <w:rsid w:val="00A16942"/>
    <w:rsid w:val="00A16ABB"/>
    <w:rsid w:val="00A16AE1"/>
    <w:rsid w:val="00A16EFC"/>
    <w:rsid w:val="00A16F57"/>
    <w:rsid w:val="00A1704F"/>
    <w:rsid w:val="00A17473"/>
    <w:rsid w:val="00A174E4"/>
    <w:rsid w:val="00A17500"/>
    <w:rsid w:val="00A17603"/>
    <w:rsid w:val="00A176DB"/>
    <w:rsid w:val="00A17E89"/>
    <w:rsid w:val="00A17EFB"/>
    <w:rsid w:val="00A20107"/>
    <w:rsid w:val="00A20F3D"/>
    <w:rsid w:val="00A21084"/>
    <w:rsid w:val="00A2113E"/>
    <w:rsid w:val="00A21340"/>
    <w:rsid w:val="00A21386"/>
    <w:rsid w:val="00A21BF8"/>
    <w:rsid w:val="00A21BFB"/>
    <w:rsid w:val="00A21C19"/>
    <w:rsid w:val="00A21FE8"/>
    <w:rsid w:val="00A22002"/>
    <w:rsid w:val="00A220A2"/>
    <w:rsid w:val="00A220B9"/>
    <w:rsid w:val="00A22151"/>
    <w:rsid w:val="00A22286"/>
    <w:rsid w:val="00A225BD"/>
    <w:rsid w:val="00A22971"/>
    <w:rsid w:val="00A22ACD"/>
    <w:rsid w:val="00A2334F"/>
    <w:rsid w:val="00A234CC"/>
    <w:rsid w:val="00A2353E"/>
    <w:rsid w:val="00A2429B"/>
    <w:rsid w:val="00A242FD"/>
    <w:rsid w:val="00A2431B"/>
    <w:rsid w:val="00A24743"/>
    <w:rsid w:val="00A2485D"/>
    <w:rsid w:val="00A248E8"/>
    <w:rsid w:val="00A24CD4"/>
    <w:rsid w:val="00A24F78"/>
    <w:rsid w:val="00A2500F"/>
    <w:rsid w:val="00A258C8"/>
    <w:rsid w:val="00A25981"/>
    <w:rsid w:val="00A25D89"/>
    <w:rsid w:val="00A260CD"/>
    <w:rsid w:val="00A26429"/>
    <w:rsid w:val="00A2656E"/>
    <w:rsid w:val="00A2667A"/>
    <w:rsid w:val="00A267C4"/>
    <w:rsid w:val="00A26F09"/>
    <w:rsid w:val="00A270AF"/>
    <w:rsid w:val="00A277F9"/>
    <w:rsid w:val="00A279B9"/>
    <w:rsid w:val="00A27A02"/>
    <w:rsid w:val="00A27D49"/>
    <w:rsid w:val="00A301CA"/>
    <w:rsid w:val="00A303DD"/>
    <w:rsid w:val="00A304E8"/>
    <w:rsid w:val="00A3064F"/>
    <w:rsid w:val="00A3076D"/>
    <w:rsid w:val="00A31205"/>
    <w:rsid w:val="00A3140D"/>
    <w:rsid w:val="00A31720"/>
    <w:rsid w:val="00A3172C"/>
    <w:rsid w:val="00A319F9"/>
    <w:rsid w:val="00A31EAC"/>
    <w:rsid w:val="00A321B3"/>
    <w:rsid w:val="00A32435"/>
    <w:rsid w:val="00A325C8"/>
    <w:rsid w:val="00A32BEF"/>
    <w:rsid w:val="00A32D07"/>
    <w:rsid w:val="00A32D8E"/>
    <w:rsid w:val="00A3304C"/>
    <w:rsid w:val="00A3366B"/>
    <w:rsid w:val="00A33982"/>
    <w:rsid w:val="00A33A53"/>
    <w:rsid w:val="00A33DBD"/>
    <w:rsid w:val="00A34492"/>
    <w:rsid w:val="00A3449C"/>
    <w:rsid w:val="00A347D8"/>
    <w:rsid w:val="00A347FE"/>
    <w:rsid w:val="00A349EC"/>
    <w:rsid w:val="00A34FDC"/>
    <w:rsid w:val="00A352E1"/>
    <w:rsid w:val="00A355C8"/>
    <w:rsid w:val="00A35675"/>
    <w:rsid w:val="00A35A8B"/>
    <w:rsid w:val="00A35C82"/>
    <w:rsid w:val="00A35C87"/>
    <w:rsid w:val="00A35F82"/>
    <w:rsid w:val="00A361C2"/>
    <w:rsid w:val="00A36253"/>
    <w:rsid w:val="00A36310"/>
    <w:rsid w:val="00A363DB"/>
    <w:rsid w:val="00A36400"/>
    <w:rsid w:val="00A3640A"/>
    <w:rsid w:val="00A3656B"/>
    <w:rsid w:val="00A36596"/>
    <w:rsid w:val="00A36629"/>
    <w:rsid w:val="00A36999"/>
    <w:rsid w:val="00A36C90"/>
    <w:rsid w:val="00A3716D"/>
    <w:rsid w:val="00A37472"/>
    <w:rsid w:val="00A375E5"/>
    <w:rsid w:val="00A378FA"/>
    <w:rsid w:val="00A37CC7"/>
    <w:rsid w:val="00A40170"/>
    <w:rsid w:val="00A4026A"/>
    <w:rsid w:val="00A40526"/>
    <w:rsid w:val="00A40890"/>
    <w:rsid w:val="00A40BA1"/>
    <w:rsid w:val="00A40BC4"/>
    <w:rsid w:val="00A40FE9"/>
    <w:rsid w:val="00A4100F"/>
    <w:rsid w:val="00A41199"/>
    <w:rsid w:val="00A4139E"/>
    <w:rsid w:val="00A41535"/>
    <w:rsid w:val="00A4163D"/>
    <w:rsid w:val="00A419FA"/>
    <w:rsid w:val="00A41E29"/>
    <w:rsid w:val="00A42008"/>
    <w:rsid w:val="00A42401"/>
    <w:rsid w:val="00A4278B"/>
    <w:rsid w:val="00A4289D"/>
    <w:rsid w:val="00A42971"/>
    <w:rsid w:val="00A429A8"/>
    <w:rsid w:val="00A42E13"/>
    <w:rsid w:val="00A431C6"/>
    <w:rsid w:val="00A432F7"/>
    <w:rsid w:val="00A4355E"/>
    <w:rsid w:val="00A43A34"/>
    <w:rsid w:val="00A43B33"/>
    <w:rsid w:val="00A43BB3"/>
    <w:rsid w:val="00A43F67"/>
    <w:rsid w:val="00A4418A"/>
    <w:rsid w:val="00A44852"/>
    <w:rsid w:val="00A44A24"/>
    <w:rsid w:val="00A44A4D"/>
    <w:rsid w:val="00A44B33"/>
    <w:rsid w:val="00A44D02"/>
    <w:rsid w:val="00A45032"/>
    <w:rsid w:val="00A45227"/>
    <w:rsid w:val="00A456A1"/>
    <w:rsid w:val="00A458C1"/>
    <w:rsid w:val="00A45910"/>
    <w:rsid w:val="00A459CF"/>
    <w:rsid w:val="00A46245"/>
    <w:rsid w:val="00A46318"/>
    <w:rsid w:val="00A46483"/>
    <w:rsid w:val="00A46622"/>
    <w:rsid w:val="00A4692F"/>
    <w:rsid w:val="00A46EE8"/>
    <w:rsid w:val="00A46F35"/>
    <w:rsid w:val="00A472CC"/>
    <w:rsid w:val="00A47457"/>
    <w:rsid w:val="00A4777B"/>
    <w:rsid w:val="00A478E0"/>
    <w:rsid w:val="00A47960"/>
    <w:rsid w:val="00A47A39"/>
    <w:rsid w:val="00A47DC0"/>
    <w:rsid w:val="00A47DF3"/>
    <w:rsid w:val="00A47E26"/>
    <w:rsid w:val="00A500DD"/>
    <w:rsid w:val="00A5011C"/>
    <w:rsid w:val="00A509F0"/>
    <w:rsid w:val="00A50E4F"/>
    <w:rsid w:val="00A50F77"/>
    <w:rsid w:val="00A51227"/>
    <w:rsid w:val="00A51241"/>
    <w:rsid w:val="00A51318"/>
    <w:rsid w:val="00A519F2"/>
    <w:rsid w:val="00A51AB0"/>
    <w:rsid w:val="00A51C12"/>
    <w:rsid w:val="00A51DB9"/>
    <w:rsid w:val="00A51F64"/>
    <w:rsid w:val="00A52572"/>
    <w:rsid w:val="00A52819"/>
    <w:rsid w:val="00A528D2"/>
    <w:rsid w:val="00A53222"/>
    <w:rsid w:val="00A532B1"/>
    <w:rsid w:val="00A5335F"/>
    <w:rsid w:val="00A535C3"/>
    <w:rsid w:val="00A53D8B"/>
    <w:rsid w:val="00A53D8D"/>
    <w:rsid w:val="00A54235"/>
    <w:rsid w:val="00A5426D"/>
    <w:rsid w:val="00A5432B"/>
    <w:rsid w:val="00A543AB"/>
    <w:rsid w:val="00A543BC"/>
    <w:rsid w:val="00A5452E"/>
    <w:rsid w:val="00A54681"/>
    <w:rsid w:val="00A54765"/>
    <w:rsid w:val="00A547A8"/>
    <w:rsid w:val="00A54AB9"/>
    <w:rsid w:val="00A54B5E"/>
    <w:rsid w:val="00A54BA1"/>
    <w:rsid w:val="00A54BBE"/>
    <w:rsid w:val="00A54BE0"/>
    <w:rsid w:val="00A54DAD"/>
    <w:rsid w:val="00A54DEE"/>
    <w:rsid w:val="00A54EF6"/>
    <w:rsid w:val="00A5523D"/>
    <w:rsid w:val="00A553EB"/>
    <w:rsid w:val="00A554C3"/>
    <w:rsid w:val="00A556A3"/>
    <w:rsid w:val="00A55C66"/>
    <w:rsid w:val="00A55E32"/>
    <w:rsid w:val="00A56751"/>
    <w:rsid w:val="00A56783"/>
    <w:rsid w:val="00A56DC3"/>
    <w:rsid w:val="00A57166"/>
    <w:rsid w:val="00A57219"/>
    <w:rsid w:val="00A5742E"/>
    <w:rsid w:val="00A57462"/>
    <w:rsid w:val="00A5758C"/>
    <w:rsid w:val="00A57675"/>
    <w:rsid w:val="00A578F8"/>
    <w:rsid w:val="00A57949"/>
    <w:rsid w:val="00A57A6D"/>
    <w:rsid w:val="00A57B32"/>
    <w:rsid w:val="00A57F97"/>
    <w:rsid w:val="00A57F9A"/>
    <w:rsid w:val="00A601A1"/>
    <w:rsid w:val="00A601DA"/>
    <w:rsid w:val="00A603CA"/>
    <w:rsid w:val="00A6075F"/>
    <w:rsid w:val="00A60B7A"/>
    <w:rsid w:val="00A611BB"/>
    <w:rsid w:val="00A611FE"/>
    <w:rsid w:val="00A61233"/>
    <w:rsid w:val="00A61364"/>
    <w:rsid w:val="00A6148B"/>
    <w:rsid w:val="00A6157A"/>
    <w:rsid w:val="00A616D3"/>
    <w:rsid w:val="00A61824"/>
    <w:rsid w:val="00A61B15"/>
    <w:rsid w:val="00A61D3F"/>
    <w:rsid w:val="00A61E68"/>
    <w:rsid w:val="00A62401"/>
    <w:rsid w:val="00A62525"/>
    <w:rsid w:val="00A62E88"/>
    <w:rsid w:val="00A63512"/>
    <w:rsid w:val="00A63A16"/>
    <w:rsid w:val="00A63D7D"/>
    <w:rsid w:val="00A64143"/>
    <w:rsid w:val="00A641AA"/>
    <w:rsid w:val="00A64446"/>
    <w:rsid w:val="00A64628"/>
    <w:rsid w:val="00A64793"/>
    <w:rsid w:val="00A64D8D"/>
    <w:rsid w:val="00A64E66"/>
    <w:rsid w:val="00A64E80"/>
    <w:rsid w:val="00A656CC"/>
    <w:rsid w:val="00A65848"/>
    <w:rsid w:val="00A6588B"/>
    <w:rsid w:val="00A65917"/>
    <w:rsid w:val="00A65CB4"/>
    <w:rsid w:val="00A65D8E"/>
    <w:rsid w:val="00A65F10"/>
    <w:rsid w:val="00A66020"/>
    <w:rsid w:val="00A660B7"/>
    <w:rsid w:val="00A66270"/>
    <w:rsid w:val="00A66281"/>
    <w:rsid w:val="00A662C7"/>
    <w:rsid w:val="00A66438"/>
    <w:rsid w:val="00A665AD"/>
    <w:rsid w:val="00A6721B"/>
    <w:rsid w:val="00A6724F"/>
    <w:rsid w:val="00A673A3"/>
    <w:rsid w:val="00A675AA"/>
    <w:rsid w:val="00A67606"/>
    <w:rsid w:val="00A67829"/>
    <w:rsid w:val="00A67B93"/>
    <w:rsid w:val="00A67B9C"/>
    <w:rsid w:val="00A67FE3"/>
    <w:rsid w:val="00A70065"/>
    <w:rsid w:val="00A70262"/>
    <w:rsid w:val="00A70482"/>
    <w:rsid w:val="00A704EA"/>
    <w:rsid w:val="00A70701"/>
    <w:rsid w:val="00A7094F"/>
    <w:rsid w:val="00A70AD8"/>
    <w:rsid w:val="00A70B09"/>
    <w:rsid w:val="00A70B9D"/>
    <w:rsid w:val="00A71225"/>
    <w:rsid w:val="00A71452"/>
    <w:rsid w:val="00A71BB1"/>
    <w:rsid w:val="00A71D17"/>
    <w:rsid w:val="00A721C2"/>
    <w:rsid w:val="00A72211"/>
    <w:rsid w:val="00A72332"/>
    <w:rsid w:val="00A72554"/>
    <w:rsid w:val="00A72760"/>
    <w:rsid w:val="00A727CF"/>
    <w:rsid w:val="00A72900"/>
    <w:rsid w:val="00A734E2"/>
    <w:rsid w:val="00A73605"/>
    <w:rsid w:val="00A73867"/>
    <w:rsid w:val="00A738AF"/>
    <w:rsid w:val="00A73969"/>
    <w:rsid w:val="00A73B96"/>
    <w:rsid w:val="00A73BB9"/>
    <w:rsid w:val="00A73EEB"/>
    <w:rsid w:val="00A740B3"/>
    <w:rsid w:val="00A742F1"/>
    <w:rsid w:val="00A744A8"/>
    <w:rsid w:val="00A7492C"/>
    <w:rsid w:val="00A74997"/>
    <w:rsid w:val="00A74F08"/>
    <w:rsid w:val="00A74FDE"/>
    <w:rsid w:val="00A7521F"/>
    <w:rsid w:val="00A75332"/>
    <w:rsid w:val="00A75536"/>
    <w:rsid w:val="00A757EB"/>
    <w:rsid w:val="00A75EBB"/>
    <w:rsid w:val="00A760D4"/>
    <w:rsid w:val="00A7644F"/>
    <w:rsid w:val="00A765EC"/>
    <w:rsid w:val="00A768B4"/>
    <w:rsid w:val="00A768C5"/>
    <w:rsid w:val="00A76AD2"/>
    <w:rsid w:val="00A76C1A"/>
    <w:rsid w:val="00A7736A"/>
    <w:rsid w:val="00A77401"/>
    <w:rsid w:val="00A774F4"/>
    <w:rsid w:val="00A77506"/>
    <w:rsid w:val="00A77A6D"/>
    <w:rsid w:val="00A77F81"/>
    <w:rsid w:val="00A8064E"/>
    <w:rsid w:val="00A80D42"/>
    <w:rsid w:val="00A80DD8"/>
    <w:rsid w:val="00A81041"/>
    <w:rsid w:val="00A8116B"/>
    <w:rsid w:val="00A815A1"/>
    <w:rsid w:val="00A81908"/>
    <w:rsid w:val="00A81E85"/>
    <w:rsid w:val="00A81FAE"/>
    <w:rsid w:val="00A81FC0"/>
    <w:rsid w:val="00A81FC8"/>
    <w:rsid w:val="00A82068"/>
    <w:rsid w:val="00A824E2"/>
    <w:rsid w:val="00A82575"/>
    <w:rsid w:val="00A82676"/>
    <w:rsid w:val="00A82774"/>
    <w:rsid w:val="00A829F1"/>
    <w:rsid w:val="00A82D0C"/>
    <w:rsid w:val="00A83108"/>
    <w:rsid w:val="00A83252"/>
    <w:rsid w:val="00A83767"/>
    <w:rsid w:val="00A83AF2"/>
    <w:rsid w:val="00A83B44"/>
    <w:rsid w:val="00A83B45"/>
    <w:rsid w:val="00A83EBC"/>
    <w:rsid w:val="00A83EC6"/>
    <w:rsid w:val="00A83F33"/>
    <w:rsid w:val="00A84398"/>
    <w:rsid w:val="00A84897"/>
    <w:rsid w:val="00A8499B"/>
    <w:rsid w:val="00A84B19"/>
    <w:rsid w:val="00A853B7"/>
    <w:rsid w:val="00A85790"/>
    <w:rsid w:val="00A85C61"/>
    <w:rsid w:val="00A85C8D"/>
    <w:rsid w:val="00A85E00"/>
    <w:rsid w:val="00A85F19"/>
    <w:rsid w:val="00A861FA"/>
    <w:rsid w:val="00A8621F"/>
    <w:rsid w:val="00A864C9"/>
    <w:rsid w:val="00A86669"/>
    <w:rsid w:val="00A8684D"/>
    <w:rsid w:val="00A868F9"/>
    <w:rsid w:val="00A86BAF"/>
    <w:rsid w:val="00A86BB7"/>
    <w:rsid w:val="00A86CC8"/>
    <w:rsid w:val="00A86E8D"/>
    <w:rsid w:val="00A8739C"/>
    <w:rsid w:val="00A8751E"/>
    <w:rsid w:val="00A876E9"/>
    <w:rsid w:val="00A878F0"/>
    <w:rsid w:val="00A87F04"/>
    <w:rsid w:val="00A901EB"/>
    <w:rsid w:val="00A902F8"/>
    <w:rsid w:val="00A90363"/>
    <w:rsid w:val="00A9050F"/>
    <w:rsid w:val="00A908B4"/>
    <w:rsid w:val="00A90975"/>
    <w:rsid w:val="00A90CAA"/>
    <w:rsid w:val="00A90DA6"/>
    <w:rsid w:val="00A90EF8"/>
    <w:rsid w:val="00A90F87"/>
    <w:rsid w:val="00A91396"/>
    <w:rsid w:val="00A916F6"/>
    <w:rsid w:val="00A917AA"/>
    <w:rsid w:val="00A91870"/>
    <w:rsid w:val="00A9190A"/>
    <w:rsid w:val="00A92A7E"/>
    <w:rsid w:val="00A92BA8"/>
    <w:rsid w:val="00A93241"/>
    <w:rsid w:val="00A93622"/>
    <w:rsid w:val="00A93626"/>
    <w:rsid w:val="00A93846"/>
    <w:rsid w:val="00A93981"/>
    <w:rsid w:val="00A93AF8"/>
    <w:rsid w:val="00A93FF5"/>
    <w:rsid w:val="00A940BA"/>
    <w:rsid w:val="00A945E7"/>
    <w:rsid w:val="00A94867"/>
    <w:rsid w:val="00A94887"/>
    <w:rsid w:val="00A948B6"/>
    <w:rsid w:val="00A9490B"/>
    <w:rsid w:val="00A94C57"/>
    <w:rsid w:val="00A94FC8"/>
    <w:rsid w:val="00A95491"/>
    <w:rsid w:val="00A95831"/>
    <w:rsid w:val="00A958A6"/>
    <w:rsid w:val="00A958D3"/>
    <w:rsid w:val="00A95A38"/>
    <w:rsid w:val="00A95D66"/>
    <w:rsid w:val="00A95D77"/>
    <w:rsid w:val="00A9635E"/>
    <w:rsid w:val="00A963B9"/>
    <w:rsid w:val="00A963C5"/>
    <w:rsid w:val="00A964CB"/>
    <w:rsid w:val="00A966AF"/>
    <w:rsid w:val="00A96A96"/>
    <w:rsid w:val="00A96BDA"/>
    <w:rsid w:val="00A96C9D"/>
    <w:rsid w:val="00A96F14"/>
    <w:rsid w:val="00A97196"/>
    <w:rsid w:val="00A9728D"/>
    <w:rsid w:val="00A97813"/>
    <w:rsid w:val="00A97C07"/>
    <w:rsid w:val="00A97E8B"/>
    <w:rsid w:val="00A97FB6"/>
    <w:rsid w:val="00AA03FC"/>
    <w:rsid w:val="00AA0503"/>
    <w:rsid w:val="00AA08D9"/>
    <w:rsid w:val="00AA08E3"/>
    <w:rsid w:val="00AA08FF"/>
    <w:rsid w:val="00AA09E3"/>
    <w:rsid w:val="00AA12AF"/>
    <w:rsid w:val="00AA17B2"/>
    <w:rsid w:val="00AA1DE0"/>
    <w:rsid w:val="00AA200F"/>
    <w:rsid w:val="00AA24D0"/>
    <w:rsid w:val="00AA2A10"/>
    <w:rsid w:val="00AA2CBC"/>
    <w:rsid w:val="00AA3242"/>
    <w:rsid w:val="00AA33DD"/>
    <w:rsid w:val="00AA3972"/>
    <w:rsid w:val="00AA3996"/>
    <w:rsid w:val="00AA3E37"/>
    <w:rsid w:val="00AA3F2F"/>
    <w:rsid w:val="00AA3FDC"/>
    <w:rsid w:val="00AA439A"/>
    <w:rsid w:val="00AA4417"/>
    <w:rsid w:val="00AA4567"/>
    <w:rsid w:val="00AA4AEA"/>
    <w:rsid w:val="00AA4C7B"/>
    <w:rsid w:val="00AA50F1"/>
    <w:rsid w:val="00AA519D"/>
    <w:rsid w:val="00AA55BC"/>
    <w:rsid w:val="00AA5A3D"/>
    <w:rsid w:val="00AA5EC9"/>
    <w:rsid w:val="00AA6168"/>
    <w:rsid w:val="00AA635D"/>
    <w:rsid w:val="00AA66C3"/>
    <w:rsid w:val="00AA6700"/>
    <w:rsid w:val="00AA6766"/>
    <w:rsid w:val="00AA6992"/>
    <w:rsid w:val="00AA6A9B"/>
    <w:rsid w:val="00AA6BCE"/>
    <w:rsid w:val="00AA6CB8"/>
    <w:rsid w:val="00AA6FB9"/>
    <w:rsid w:val="00AA76F7"/>
    <w:rsid w:val="00AA7A96"/>
    <w:rsid w:val="00AA7B0B"/>
    <w:rsid w:val="00AA7C4C"/>
    <w:rsid w:val="00AB0353"/>
    <w:rsid w:val="00AB03C3"/>
    <w:rsid w:val="00AB07B0"/>
    <w:rsid w:val="00AB0922"/>
    <w:rsid w:val="00AB0B42"/>
    <w:rsid w:val="00AB0DCB"/>
    <w:rsid w:val="00AB11C5"/>
    <w:rsid w:val="00AB134B"/>
    <w:rsid w:val="00AB17B6"/>
    <w:rsid w:val="00AB19B9"/>
    <w:rsid w:val="00AB1A21"/>
    <w:rsid w:val="00AB21F9"/>
    <w:rsid w:val="00AB24C0"/>
    <w:rsid w:val="00AB24EF"/>
    <w:rsid w:val="00AB271E"/>
    <w:rsid w:val="00AB2A3F"/>
    <w:rsid w:val="00AB2AE9"/>
    <w:rsid w:val="00AB3107"/>
    <w:rsid w:val="00AB34F1"/>
    <w:rsid w:val="00AB3569"/>
    <w:rsid w:val="00AB371F"/>
    <w:rsid w:val="00AB37C0"/>
    <w:rsid w:val="00AB37F8"/>
    <w:rsid w:val="00AB3EA5"/>
    <w:rsid w:val="00AB3FBA"/>
    <w:rsid w:val="00AB42D2"/>
    <w:rsid w:val="00AB4655"/>
    <w:rsid w:val="00AB4AB9"/>
    <w:rsid w:val="00AB4F27"/>
    <w:rsid w:val="00AB5018"/>
    <w:rsid w:val="00AB5214"/>
    <w:rsid w:val="00AB5373"/>
    <w:rsid w:val="00AB54C4"/>
    <w:rsid w:val="00AB5638"/>
    <w:rsid w:val="00AB5737"/>
    <w:rsid w:val="00AB5AFA"/>
    <w:rsid w:val="00AB5B1B"/>
    <w:rsid w:val="00AB5E62"/>
    <w:rsid w:val="00AB5F94"/>
    <w:rsid w:val="00AB61F0"/>
    <w:rsid w:val="00AB62F8"/>
    <w:rsid w:val="00AB6502"/>
    <w:rsid w:val="00AB66A7"/>
    <w:rsid w:val="00AB6792"/>
    <w:rsid w:val="00AB6C0E"/>
    <w:rsid w:val="00AB75BF"/>
    <w:rsid w:val="00AB7603"/>
    <w:rsid w:val="00AB771F"/>
    <w:rsid w:val="00AB7915"/>
    <w:rsid w:val="00AB7990"/>
    <w:rsid w:val="00AB7B18"/>
    <w:rsid w:val="00AB7E98"/>
    <w:rsid w:val="00AB7F40"/>
    <w:rsid w:val="00AB7FBC"/>
    <w:rsid w:val="00AB7FDC"/>
    <w:rsid w:val="00AC0324"/>
    <w:rsid w:val="00AC09B9"/>
    <w:rsid w:val="00AC0F73"/>
    <w:rsid w:val="00AC1194"/>
    <w:rsid w:val="00AC1DB4"/>
    <w:rsid w:val="00AC1DEB"/>
    <w:rsid w:val="00AC1EB8"/>
    <w:rsid w:val="00AC21D4"/>
    <w:rsid w:val="00AC241F"/>
    <w:rsid w:val="00AC26A7"/>
    <w:rsid w:val="00AC284C"/>
    <w:rsid w:val="00AC28D3"/>
    <w:rsid w:val="00AC2966"/>
    <w:rsid w:val="00AC2F0F"/>
    <w:rsid w:val="00AC3040"/>
    <w:rsid w:val="00AC307E"/>
    <w:rsid w:val="00AC33A7"/>
    <w:rsid w:val="00AC34DA"/>
    <w:rsid w:val="00AC3664"/>
    <w:rsid w:val="00AC3A15"/>
    <w:rsid w:val="00AC3B64"/>
    <w:rsid w:val="00AC3E4D"/>
    <w:rsid w:val="00AC3EA1"/>
    <w:rsid w:val="00AC3F1C"/>
    <w:rsid w:val="00AC41C4"/>
    <w:rsid w:val="00AC4A53"/>
    <w:rsid w:val="00AC5101"/>
    <w:rsid w:val="00AC5416"/>
    <w:rsid w:val="00AC54E9"/>
    <w:rsid w:val="00AC559A"/>
    <w:rsid w:val="00AC5643"/>
    <w:rsid w:val="00AC56D9"/>
    <w:rsid w:val="00AC5AB0"/>
    <w:rsid w:val="00AC5B1F"/>
    <w:rsid w:val="00AC5B7B"/>
    <w:rsid w:val="00AC5E29"/>
    <w:rsid w:val="00AC5E9E"/>
    <w:rsid w:val="00AC601D"/>
    <w:rsid w:val="00AC6073"/>
    <w:rsid w:val="00AC6610"/>
    <w:rsid w:val="00AC680C"/>
    <w:rsid w:val="00AC680E"/>
    <w:rsid w:val="00AC745E"/>
    <w:rsid w:val="00AC74BA"/>
    <w:rsid w:val="00AC7EE8"/>
    <w:rsid w:val="00AD01FA"/>
    <w:rsid w:val="00AD03DE"/>
    <w:rsid w:val="00AD0C4B"/>
    <w:rsid w:val="00AD0DE8"/>
    <w:rsid w:val="00AD0E58"/>
    <w:rsid w:val="00AD0F9B"/>
    <w:rsid w:val="00AD1299"/>
    <w:rsid w:val="00AD19EC"/>
    <w:rsid w:val="00AD1A76"/>
    <w:rsid w:val="00AD1EE8"/>
    <w:rsid w:val="00AD1F59"/>
    <w:rsid w:val="00AD2224"/>
    <w:rsid w:val="00AD2556"/>
    <w:rsid w:val="00AD27F0"/>
    <w:rsid w:val="00AD2B17"/>
    <w:rsid w:val="00AD2D35"/>
    <w:rsid w:val="00AD2EAA"/>
    <w:rsid w:val="00AD2F6B"/>
    <w:rsid w:val="00AD339E"/>
    <w:rsid w:val="00AD350E"/>
    <w:rsid w:val="00AD38A8"/>
    <w:rsid w:val="00AD39DE"/>
    <w:rsid w:val="00AD3B18"/>
    <w:rsid w:val="00AD3ECE"/>
    <w:rsid w:val="00AD3F1C"/>
    <w:rsid w:val="00AD426F"/>
    <w:rsid w:val="00AD4500"/>
    <w:rsid w:val="00AD4533"/>
    <w:rsid w:val="00AD458C"/>
    <w:rsid w:val="00AD4864"/>
    <w:rsid w:val="00AD4947"/>
    <w:rsid w:val="00AD4E7A"/>
    <w:rsid w:val="00AD5486"/>
    <w:rsid w:val="00AD5862"/>
    <w:rsid w:val="00AD5864"/>
    <w:rsid w:val="00AD5899"/>
    <w:rsid w:val="00AD5A60"/>
    <w:rsid w:val="00AD5B2A"/>
    <w:rsid w:val="00AD609F"/>
    <w:rsid w:val="00AD616C"/>
    <w:rsid w:val="00AD626D"/>
    <w:rsid w:val="00AD6451"/>
    <w:rsid w:val="00AD6701"/>
    <w:rsid w:val="00AD6DA6"/>
    <w:rsid w:val="00AD70A0"/>
    <w:rsid w:val="00AD771A"/>
    <w:rsid w:val="00AD7A78"/>
    <w:rsid w:val="00AD7D09"/>
    <w:rsid w:val="00AE0484"/>
    <w:rsid w:val="00AE05A4"/>
    <w:rsid w:val="00AE060D"/>
    <w:rsid w:val="00AE0750"/>
    <w:rsid w:val="00AE0767"/>
    <w:rsid w:val="00AE07A2"/>
    <w:rsid w:val="00AE07A7"/>
    <w:rsid w:val="00AE09AC"/>
    <w:rsid w:val="00AE09C7"/>
    <w:rsid w:val="00AE09DB"/>
    <w:rsid w:val="00AE13C2"/>
    <w:rsid w:val="00AE1608"/>
    <w:rsid w:val="00AE1682"/>
    <w:rsid w:val="00AE17A4"/>
    <w:rsid w:val="00AE22E3"/>
    <w:rsid w:val="00AE2599"/>
    <w:rsid w:val="00AE2808"/>
    <w:rsid w:val="00AE2AF4"/>
    <w:rsid w:val="00AE2E85"/>
    <w:rsid w:val="00AE2E9C"/>
    <w:rsid w:val="00AE2EEA"/>
    <w:rsid w:val="00AE312E"/>
    <w:rsid w:val="00AE32C6"/>
    <w:rsid w:val="00AE3A57"/>
    <w:rsid w:val="00AE3A65"/>
    <w:rsid w:val="00AE3C41"/>
    <w:rsid w:val="00AE4309"/>
    <w:rsid w:val="00AE4B0E"/>
    <w:rsid w:val="00AE4C39"/>
    <w:rsid w:val="00AE557B"/>
    <w:rsid w:val="00AE59D1"/>
    <w:rsid w:val="00AE5A04"/>
    <w:rsid w:val="00AE5AD3"/>
    <w:rsid w:val="00AE5C1F"/>
    <w:rsid w:val="00AE5C7F"/>
    <w:rsid w:val="00AE5CE7"/>
    <w:rsid w:val="00AE5E9F"/>
    <w:rsid w:val="00AE61CE"/>
    <w:rsid w:val="00AE61D6"/>
    <w:rsid w:val="00AE6599"/>
    <w:rsid w:val="00AE66A9"/>
    <w:rsid w:val="00AE6C30"/>
    <w:rsid w:val="00AE72EE"/>
    <w:rsid w:val="00AE7550"/>
    <w:rsid w:val="00AE756C"/>
    <w:rsid w:val="00AE7936"/>
    <w:rsid w:val="00AE7B5D"/>
    <w:rsid w:val="00AE7B67"/>
    <w:rsid w:val="00AE7C28"/>
    <w:rsid w:val="00AE7ECA"/>
    <w:rsid w:val="00AE7F6A"/>
    <w:rsid w:val="00AF066A"/>
    <w:rsid w:val="00AF07C9"/>
    <w:rsid w:val="00AF0BD2"/>
    <w:rsid w:val="00AF0E41"/>
    <w:rsid w:val="00AF0ED0"/>
    <w:rsid w:val="00AF0F6C"/>
    <w:rsid w:val="00AF0FDB"/>
    <w:rsid w:val="00AF1145"/>
    <w:rsid w:val="00AF130C"/>
    <w:rsid w:val="00AF1352"/>
    <w:rsid w:val="00AF14C4"/>
    <w:rsid w:val="00AF14EB"/>
    <w:rsid w:val="00AF16E3"/>
    <w:rsid w:val="00AF17CE"/>
    <w:rsid w:val="00AF1A90"/>
    <w:rsid w:val="00AF1ABE"/>
    <w:rsid w:val="00AF1D5C"/>
    <w:rsid w:val="00AF1F67"/>
    <w:rsid w:val="00AF26A3"/>
    <w:rsid w:val="00AF2875"/>
    <w:rsid w:val="00AF2A9F"/>
    <w:rsid w:val="00AF2C24"/>
    <w:rsid w:val="00AF2E39"/>
    <w:rsid w:val="00AF30C6"/>
    <w:rsid w:val="00AF3541"/>
    <w:rsid w:val="00AF3727"/>
    <w:rsid w:val="00AF3C5B"/>
    <w:rsid w:val="00AF4022"/>
    <w:rsid w:val="00AF4887"/>
    <w:rsid w:val="00AF490C"/>
    <w:rsid w:val="00AF49E6"/>
    <w:rsid w:val="00AF4AEE"/>
    <w:rsid w:val="00AF4EB2"/>
    <w:rsid w:val="00AF5002"/>
    <w:rsid w:val="00AF50EC"/>
    <w:rsid w:val="00AF54A3"/>
    <w:rsid w:val="00AF5543"/>
    <w:rsid w:val="00AF5621"/>
    <w:rsid w:val="00AF56EA"/>
    <w:rsid w:val="00AF5743"/>
    <w:rsid w:val="00AF5BE8"/>
    <w:rsid w:val="00AF5C4F"/>
    <w:rsid w:val="00AF5F6C"/>
    <w:rsid w:val="00AF5FA3"/>
    <w:rsid w:val="00AF6046"/>
    <w:rsid w:val="00AF6B2B"/>
    <w:rsid w:val="00AF6D22"/>
    <w:rsid w:val="00AF6DAF"/>
    <w:rsid w:val="00AF708D"/>
    <w:rsid w:val="00AF70BE"/>
    <w:rsid w:val="00AF7348"/>
    <w:rsid w:val="00AF7517"/>
    <w:rsid w:val="00AF7B06"/>
    <w:rsid w:val="00AF7C21"/>
    <w:rsid w:val="00AF7E2C"/>
    <w:rsid w:val="00AF7E70"/>
    <w:rsid w:val="00AF7E7B"/>
    <w:rsid w:val="00B00081"/>
    <w:rsid w:val="00B002B6"/>
    <w:rsid w:val="00B00849"/>
    <w:rsid w:val="00B00F99"/>
    <w:rsid w:val="00B01101"/>
    <w:rsid w:val="00B01742"/>
    <w:rsid w:val="00B01B52"/>
    <w:rsid w:val="00B01EB9"/>
    <w:rsid w:val="00B01F1F"/>
    <w:rsid w:val="00B01FBB"/>
    <w:rsid w:val="00B020D7"/>
    <w:rsid w:val="00B021B0"/>
    <w:rsid w:val="00B0260D"/>
    <w:rsid w:val="00B028F8"/>
    <w:rsid w:val="00B0304B"/>
    <w:rsid w:val="00B0314D"/>
    <w:rsid w:val="00B03164"/>
    <w:rsid w:val="00B0319C"/>
    <w:rsid w:val="00B033C2"/>
    <w:rsid w:val="00B033D4"/>
    <w:rsid w:val="00B0361E"/>
    <w:rsid w:val="00B03634"/>
    <w:rsid w:val="00B03D4C"/>
    <w:rsid w:val="00B042AE"/>
    <w:rsid w:val="00B046D2"/>
    <w:rsid w:val="00B04C24"/>
    <w:rsid w:val="00B04DEF"/>
    <w:rsid w:val="00B04E22"/>
    <w:rsid w:val="00B04FDC"/>
    <w:rsid w:val="00B05416"/>
    <w:rsid w:val="00B056EA"/>
    <w:rsid w:val="00B0590F"/>
    <w:rsid w:val="00B05FBA"/>
    <w:rsid w:val="00B066B0"/>
    <w:rsid w:val="00B066C8"/>
    <w:rsid w:val="00B0691B"/>
    <w:rsid w:val="00B06944"/>
    <w:rsid w:val="00B07078"/>
    <w:rsid w:val="00B07160"/>
    <w:rsid w:val="00B072F2"/>
    <w:rsid w:val="00B074F9"/>
    <w:rsid w:val="00B10122"/>
    <w:rsid w:val="00B1017D"/>
    <w:rsid w:val="00B10302"/>
    <w:rsid w:val="00B109D9"/>
    <w:rsid w:val="00B1113A"/>
    <w:rsid w:val="00B1139D"/>
    <w:rsid w:val="00B113B3"/>
    <w:rsid w:val="00B11459"/>
    <w:rsid w:val="00B114BB"/>
    <w:rsid w:val="00B11DA1"/>
    <w:rsid w:val="00B1249D"/>
    <w:rsid w:val="00B12644"/>
    <w:rsid w:val="00B126B5"/>
    <w:rsid w:val="00B128A5"/>
    <w:rsid w:val="00B12B53"/>
    <w:rsid w:val="00B12B6F"/>
    <w:rsid w:val="00B12BA0"/>
    <w:rsid w:val="00B12C31"/>
    <w:rsid w:val="00B12D55"/>
    <w:rsid w:val="00B12E2F"/>
    <w:rsid w:val="00B13554"/>
    <w:rsid w:val="00B1357A"/>
    <w:rsid w:val="00B135AB"/>
    <w:rsid w:val="00B13690"/>
    <w:rsid w:val="00B13E5D"/>
    <w:rsid w:val="00B14131"/>
    <w:rsid w:val="00B14606"/>
    <w:rsid w:val="00B1471D"/>
    <w:rsid w:val="00B14747"/>
    <w:rsid w:val="00B14EB4"/>
    <w:rsid w:val="00B152B0"/>
    <w:rsid w:val="00B1562D"/>
    <w:rsid w:val="00B15693"/>
    <w:rsid w:val="00B15746"/>
    <w:rsid w:val="00B15DC2"/>
    <w:rsid w:val="00B160A5"/>
    <w:rsid w:val="00B16281"/>
    <w:rsid w:val="00B16403"/>
    <w:rsid w:val="00B1652D"/>
    <w:rsid w:val="00B166C0"/>
    <w:rsid w:val="00B1671F"/>
    <w:rsid w:val="00B168DE"/>
    <w:rsid w:val="00B16BD7"/>
    <w:rsid w:val="00B16CEF"/>
    <w:rsid w:val="00B16DB5"/>
    <w:rsid w:val="00B16DBB"/>
    <w:rsid w:val="00B16F2E"/>
    <w:rsid w:val="00B173C4"/>
    <w:rsid w:val="00B1779E"/>
    <w:rsid w:val="00B17BEA"/>
    <w:rsid w:val="00B17C0B"/>
    <w:rsid w:val="00B17C0F"/>
    <w:rsid w:val="00B2030F"/>
    <w:rsid w:val="00B204A2"/>
    <w:rsid w:val="00B205F4"/>
    <w:rsid w:val="00B208FC"/>
    <w:rsid w:val="00B209FC"/>
    <w:rsid w:val="00B20F2B"/>
    <w:rsid w:val="00B21068"/>
    <w:rsid w:val="00B21111"/>
    <w:rsid w:val="00B214F2"/>
    <w:rsid w:val="00B2185F"/>
    <w:rsid w:val="00B2189B"/>
    <w:rsid w:val="00B21967"/>
    <w:rsid w:val="00B21A79"/>
    <w:rsid w:val="00B21DC0"/>
    <w:rsid w:val="00B228AD"/>
    <w:rsid w:val="00B2291A"/>
    <w:rsid w:val="00B22A2B"/>
    <w:rsid w:val="00B22AE4"/>
    <w:rsid w:val="00B22B61"/>
    <w:rsid w:val="00B22C36"/>
    <w:rsid w:val="00B23171"/>
    <w:rsid w:val="00B23228"/>
    <w:rsid w:val="00B23574"/>
    <w:rsid w:val="00B23654"/>
    <w:rsid w:val="00B23702"/>
    <w:rsid w:val="00B23D1E"/>
    <w:rsid w:val="00B24059"/>
    <w:rsid w:val="00B24158"/>
    <w:rsid w:val="00B24284"/>
    <w:rsid w:val="00B24367"/>
    <w:rsid w:val="00B248F8"/>
    <w:rsid w:val="00B251E7"/>
    <w:rsid w:val="00B2528A"/>
    <w:rsid w:val="00B25691"/>
    <w:rsid w:val="00B257DA"/>
    <w:rsid w:val="00B257FF"/>
    <w:rsid w:val="00B25B7C"/>
    <w:rsid w:val="00B25C3F"/>
    <w:rsid w:val="00B26B9E"/>
    <w:rsid w:val="00B27056"/>
    <w:rsid w:val="00B27077"/>
    <w:rsid w:val="00B27317"/>
    <w:rsid w:val="00B2743F"/>
    <w:rsid w:val="00B27685"/>
    <w:rsid w:val="00B276D4"/>
    <w:rsid w:val="00B277C4"/>
    <w:rsid w:val="00B27A78"/>
    <w:rsid w:val="00B27ADA"/>
    <w:rsid w:val="00B27E98"/>
    <w:rsid w:val="00B27ED6"/>
    <w:rsid w:val="00B27F5E"/>
    <w:rsid w:val="00B30469"/>
    <w:rsid w:val="00B305B0"/>
    <w:rsid w:val="00B30909"/>
    <w:rsid w:val="00B30ACD"/>
    <w:rsid w:val="00B30BA2"/>
    <w:rsid w:val="00B30C95"/>
    <w:rsid w:val="00B30D4E"/>
    <w:rsid w:val="00B30E35"/>
    <w:rsid w:val="00B314E8"/>
    <w:rsid w:val="00B31606"/>
    <w:rsid w:val="00B318C0"/>
    <w:rsid w:val="00B318F3"/>
    <w:rsid w:val="00B31DFC"/>
    <w:rsid w:val="00B320DF"/>
    <w:rsid w:val="00B328BB"/>
    <w:rsid w:val="00B32B94"/>
    <w:rsid w:val="00B3305C"/>
    <w:rsid w:val="00B331EB"/>
    <w:rsid w:val="00B33242"/>
    <w:rsid w:val="00B33272"/>
    <w:rsid w:val="00B338CB"/>
    <w:rsid w:val="00B339DE"/>
    <w:rsid w:val="00B33AC6"/>
    <w:rsid w:val="00B33F15"/>
    <w:rsid w:val="00B3401D"/>
    <w:rsid w:val="00B344A4"/>
    <w:rsid w:val="00B346AA"/>
    <w:rsid w:val="00B34878"/>
    <w:rsid w:val="00B348D3"/>
    <w:rsid w:val="00B349C8"/>
    <w:rsid w:val="00B34F12"/>
    <w:rsid w:val="00B350A2"/>
    <w:rsid w:val="00B35200"/>
    <w:rsid w:val="00B35378"/>
    <w:rsid w:val="00B3545A"/>
    <w:rsid w:val="00B3591F"/>
    <w:rsid w:val="00B3594C"/>
    <w:rsid w:val="00B35AB7"/>
    <w:rsid w:val="00B35BB9"/>
    <w:rsid w:val="00B35CA9"/>
    <w:rsid w:val="00B35D69"/>
    <w:rsid w:val="00B35F02"/>
    <w:rsid w:val="00B3639A"/>
    <w:rsid w:val="00B363EF"/>
    <w:rsid w:val="00B36526"/>
    <w:rsid w:val="00B36571"/>
    <w:rsid w:val="00B36584"/>
    <w:rsid w:val="00B36B42"/>
    <w:rsid w:val="00B37758"/>
    <w:rsid w:val="00B37857"/>
    <w:rsid w:val="00B37D2D"/>
    <w:rsid w:val="00B40102"/>
    <w:rsid w:val="00B40124"/>
    <w:rsid w:val="00B408F2"/>
    <w:rsid w:val="00B40AB7"/>
    <w:rsid w:val="00B40F6D"/>
    <w:rsid w:val="00B40F98"/>
    <w:rsid w:val="00B40FC8"/>
    <w:rsid w:val="00B410DE"/>
    <w:rsid w:val="00B41687"/>
    <w:rsid w:val="00B4184E"/>
    <w:rsid w:val="00B41AC6"/>
    <w:rsid w:val="00B41C64"/>
    <w:rsid w:val="00B4200F"/>
    <w:rsid w:val="00B42075"/>
    <w:rsid w:val="00B42474"/>
    <w:rsid w:val="00B4252C"/>
    <w:rsid w:val="00B4266D"/>
    <w:rsid w:val="00B42D10"/>
    <w:rsid w:val="00B43365"/>
    <w:rsid w:val="00B433ED"/>
    <w:rsid w:val="00B434B6"/>
    <w:rsid w:val="00B43560"/>
    <w:rsid w:val="00B4363D"/>
    <w:rsid w:val="00B43A03"/>
    <w:rsid w:val="00B442DE"/>
    <w:rsid w:val="00B44455"/>
    <w:rsid w:val="00B448F4"/>
    <w:rsid w:val="00B44DE6"/>
    <w:rsid w:val="00B44FE0"/>
    <w:rsid w:val="00B4515E"/>
    <w:rsid w:val="00B45385"/>
    <w:rsid w:val="00B45391"/>
    <w:rsid w:val="00B453A0"/>
    <w:rsid w:val="00B45503"/>
    <w:rsid w:val="00B4560A"/>
    <w:rsid w:val="00B45976"/>
    <w:rsid w:val="00B45A38"/>
    <w:rsid w:val="00B45CC7"/>
    <w:rsid w:val="00B45CF5"/>
    <w:rsid w:val="00B45E1D"/>
    <w:rsid w:val="00B46095"/>
    <w:rsid w:val="00B4639F"/>
    <w:rsid w:val="00B468E2"/>
    <w:rsid w:val="00B46FF4"/>
    <w:rsid w:val="00B472A4"/>
    <w:rsid w:val="00B473AF"/>
    <w:rsid w:val="00B473B7"/>
    <w:rsid w:val="00B474D5"/>
    <w:rsid w:val="00B475F2"/>
    <w:rsid w:val="00B4761A"/>
    <w:rsid w:val="00B4778E"/>
    <w:rsid w:val="00B4798F"/>
    <w:rsid w:val="00B47B95"/>
    <w:rsid w:val="00B47C0F"/>
    <w:rsid w:val="00B50054"/>
    <w:rsid w:val="00B505A3"/>
    <w:rsid w:val="00B5065E"/>
    <w:rsid w:val="00B5070A"/>
    <w:rsid w:val="00B5077F"/>
    <w:rsid w:val="00B50AD9"/>
    <w:rsid w:val="00B50ECE"/>
    <w:rsid w:val="00B5142D"/>
    <w:rsid w:val="00B514E7"/>
    <w:rsid w:val="00B51DA6"/>
    <w:rsid w:val="00B522C4"/>
    <w:rsid w:val="00B522D2"/>
    <w:rsid w:val="00B52300"/>
    <w:rsid w:val="00B5259F"/>
    <w:rsid w:val="00B52702"/>
    <w:rsid w:val="00B5287F"/>
    <w:rsid w:val="00B52E5E"/>
    <w:rsid w:val="00B53213"/>
    <w:rsid w:val="00B53234"/>
    <w:rsid w:val="00B532B9"/>
    <w:rsid w:val="00B532EC"/>
    <w:rsid w:val="00B533DB"/>
    <w:rsid w:val="00B534BA"/>
    <w:rsid w:val="00B536F9"/>
    <w:rsid w:val="00B5387D"/>
    <w:rsid w:val="00B53BC6"/>
    <w:rsid w:val="00B548C7"/>
    <w:rsid w:val="00B54952"/>
    <w:rsid w:val="00B54C8E"/>
    <w:rsid w:val="00B54D2D"/>
    <w:rsid w:val="00B54D43"/>
    <w:rsid w:val="00B54EDF"/>
    <w:rsid w:val="00B55127"/>
    <w:rsid w:val="00B55791"/>
    <w:rsid w:val="00B559BE"/>
    <w:rsid w:val="00B55B6F"/>
    <w:rsid w:val="00B55C2F"/>
    <w:rsid w:val="00B55C92"/>
    <w:rsid w:val="00B55DD5"/>
    <w:rsid w:val="00B55F0C"/>
    <w:rsid w:val="00B56578"/>
    <w:rsid w:val="00B56A29"/>
    <w:rsid w:val="00B56B23"/>
    <w:rsid w:val="00B56CEB"/>
    <w:rsid w:val="00B57242"/>
    <w:rsid w:val="00B578E2"/>
    <w:rsid w:val="00B578FC"/>
    <w:rsid w:val="00B57B4E"/>
    <w:rsid w:val="00B57D03"/>
    <w:rsid w:val="00B57E3B"/>
    <w:rsid w:val="00B57E75"/>
    <w:rsid w:val="00B57E88"/>
    <w:rsid w:val="00B57EBC"/>
    <w:rsid w:val="00B57FB8"/>
    <w:rsid w:val="00B600FB"/>
    <w:rsid w:val="00B6012D"/>
    <w:rsid w:val="00B604B0"/>
    <w:rsid w:val="00B60998"/>
    <w:rsid w:val="00B609C6"/>
    <w:rsid w:val="00B60A8C"/>
    <w:rsid w:val="00B61139"/>
    <w:rsid w:val="00B612A4"/>
    <w:rsid w:val="00B61438"/>
    <w:rsid w:val="00B61453"/>
    <w:rsid w:val="00B61AA6"/>
    <w:rsid w:val="00B61B61"/>
    <w:rsid w:val="00B61BF5"/>
    <w:rsid w:val="00B61EB4"/>
    <w:rsid w:val="00B620B9"/>
    <w:rsid w:val="00B621A5"/>
    <w:rsid w:val="00B621D2"/>
    <w:rsid w:val="00B623E7"/>
    <w:rsid w:val="00B623E9"/>
    <w:rsid w:val="00B6242F"/>
    <w:rsid w:val="00B624D0"/>
    <w:rsid w:val="00B6269E"/>
    <w:rsid w:val="00B628B5"/>
    <w:rsid w:val="00B62A0B"/>
    <w:rsid w:val="00B62B47"/>
    <w:rsid w:val="00B62D04"/>
    <w:rsid w:val="00B632FD"/>
    <w:rsid w:val="00B633DD"/>
    <w:rsid w:val="00B6374A"/>
    <w:rsid w:val="00B637F0"/>
    <w:rsid w:val="00B638FD"/>
    <w:rsid w:val="00B63B42"/>
    <w:rsid w:val="00B63D7B"/>
    <w:rsid w:val="00B63DCC"/>
    <w:rsid w:val="00B64037"/>
    <w:rsid w:val="00B641A7"/>
    <w:rsid w:val="00B64269"/>
    <w:rsid w:val="00B64550"/>
    <w:rsid w:val="00B64969"/>
    <w:rsid w:val="00B64B3A"/>
    <w:rsid w:val="00B64D6D"/>
    <w:rsid w:val="00B64D74"/>
    <w:rsid w:val="00B64F52"/>
    <w:rsid w:val="00B64FBB"/>
    <w:rsid w:val="00B6518A"/>
    <w:rsid w:val="00B653D3"/>
    <w:rsid w:val="00B657EB"/>
    <w:rsid w:val="00B65B19"/>
    <w:rsid w:val="00B65B79"/>
    <w:rsid w:val="00B65BE1"/>
    <w:rsid w:val="00B65DA2"/>
    <w:rsid w:val="00B65E2E"/>
    <w:rsid w:val="00B6625A"/>
    <w:rsid w:val="00B66472"/>
    <w:rsid w:val="00B667F1"/>
    <w:rsid w:val="00B66C9F"/>
    <w:rsid w:val="00B673B3"/>
    <w:rsid w:val="00B67979"/>
    <w:rsid w:val="00B67B60"/>
    <w:rsid w:val="00B67BDD"/>
    <w:rsid w:val="00B67FE1"/>
    <w:rsid w:val="00B700A0"/>
    <w:rsid w:val="00B700CA"/>
    <w:rsid w:val="00B700DD"/>
    <w:rsid w:val="00B70269"/>
    <w:rsid w:val="00B70B4D"/>
    <w:rsid w:val="00B710AD"/>
    <w:rsid w:val="00B7126A"/>
    <w:rsid w:val="00B715DE"/>
    <w:rsid w:val="00B718F5"/>
    <w:rsid w:val="00B71B6C"/>
    <w:rsid w:val="00B71F14"/>
    <w:rsid w:val="00B7291E"/>
    <w:rsid w:val="00B72B14"/>
    <w:rsid w:val="00B72FBC"/>
    <w:rsid w:val="00B7348D"/>
    <w:rsid w:val="00B73831"/>
    <w:rsid w:val="00B73855"/>
    <w:rsid w:val="00B73AD8"/>
    <w:rsid w:val="00B73E41"/>
    <w:rsid w:val="00B74AD7"/>
    <w:rsid w:val="00B74F8C"/>
    <w:rsid w:val="00B750A3"/>
    <w:rsid w:val="00B75173"/>
    <w:rsid w:val="00B751EA"/>
    <w:rsid w:val="00B753F7"/>
    <w:rsid w:val="00B754A3"/>
    <w:rsid w:val="00B755CB"/>
    <w:rsid w:val="00B75665"/>
    <w:rsid w:val="00B75D0B"/>
    <w:rsid w:val="00B7644F"/>
    <w:rsid w:val="00B764F3"/>
    <w:rsid w:val="00B76898"/>
    <w:rsid w:val="00B7751C"/>
    <w:rsid w:val="00B77A2F"/>
    <w:rsid w:val="00B77D4D"/>
    <w:rsid w:val="00B77F25"/>
    <w:rsid w:val="00B77F5A"/>
    <w:rsid w:val="00B801CA"/>
    <w:rsid w:val="00B8032B"/>
    <w:rsid w:val="00B8035A"/>
    <w:rsid w:val="00B80951"/>
    <w:rsid w:val="00B809AD"/>
    <w:rsid w:val="00B80D9B"/>
    <w:rsid w:val="00B80E47"/>
    <w:rsid w:val="00B81185"/>
    <w:rsid w:val="00B812D3"/>
    <w:rsid w:val="00B81879"/>
    <w:rsid w:val="00B81C0A"/>
    <w:rsid w:val="00B81DCC"/>
    <w:rsid w:val="00B8240E"/>
    <w:rsid w:val="00B8255C"/>
    <w:rsid w:val="00B8275C"/>
    <w:rsid w:val="00B829B2"/>
    <w:rsid w:val="00B82B8A"/>
    <w:rsid w:val="00B82D1F"/>
    <w:rsid w:val="00B82D79"/>
    <w:rsid w:val="00B82E6B"/>
    <w:rsid w:val="00B82EE6"/>
    <w:rsid w:val="00B82F49"/>
    <w:rsid w:val="00B831A7"/>
    <w:rsid w:val="00B83702"/>
    <w:rsid w:val="00B837EB"/>
    <w:rsid w:val="00B8384C"/>
    <w:rsid w:val="00B83A40"/>
    <w:rsid w:val="00B83B26"/>
    <w:rsid w:val="00B83E69"/>
    <w:rsid w:val="00B840AC"/>
    <w:rsid w:val="00B840AF"/>
    <w:rsid w:val="00B84181"/>
    <w:rsid w:val="00B847E2"/>
    <w:rsid w:val="00B849CA"/>
    <w:rsid w:val="00B84DC0"/>
    <w:rsid w:val="00B84E87"/>
    <w:rsid w:val="00B85189"/>
    <w:rsid w:val="00B8524A"/>
    <w:rsid w:val="00B85527"/>
    <w:rsid w:val="00B8576E"/>
    <w:rsid w:val="00B86263"/>
    <w:rsid w:val="00B863F1"/>
    <w:rsid w:val="00B864FA"/>
    <w:rsid w:val="00B86CB0"/>
    <w:rsid w:val="00B86F74"/>
    <w:rsid w:val="00B87A14"/>
    <w:rsid w:val="00B87DFD"/>
    <w:rsid w:val="00B90397"/>
    <w:rsid w:val="00B903CF"/>
    <w:rsid w:val="00B906F0"/>
    <w:rsid w:val="00B90DFD"/>
    <w:rsid w:val="00B91060"/>
    <w:rsid w:val="00B9106A"/>
    <w:rsid w:val="00B91085"/>
    <w:rsid w:val="00B91127"/>
    <w:rsid w:val="00B911E1"/>
    <w:rsid w:val="00B91327"/>
    <w:rsid w:val="00B91360"/>
    <w:rsid w:val="00B9155B"/>
    <w:rsid w:val="00B91618"/>
    <w:rsid w:val="00B91645"/>
    <w:rsid w:val="00B91810"/>
    <w:rsid w:val="00B918C7"/>
    <w:rsid w:val="00B919C0"/>
    <w:rsid w:val="00B91C96"/>
    <w:rsid w:val="00B91EEB"/>
    <w:rsid w:val="00B922C2"/>
    <w:rsid w:val="00B923E7"/>
    <w:rsid w:val="00B925B6"/>
    <w:rsid w:val="00B927CF"/>
    <w:rsid w:val="00B9299B"/>
    <w:rsid w:val="00B93696"/>
    <w:rsid w:val="00B936BB"/>
    <w:rsid w:val="00B938E6"/>
    <w:rsid w:val="00B93A33"/>
    <w:rsid w:val="00B941A7"/>
    <w:rsid w:val="00B947B6"/>
    <w:rsid w:val="00B94849"/>
    <w:rsid w:val="00B94A1B"/>
    <w:rsid w:val="00B94BCA"/>
    <w:rsid w:val="00B950B6"/>
    <w:rsid w:val="00B9516A"/>
    <w:rsid w:val="00B95511"/>
    <w:rsid w:val="00B959A0"/>
    <w:rsid w:val="00B95AAD"/>
    <w:rsid w:val="00B95B9B"/>
    <w:rsid w:val="00B95BA3"/>
    <w:rsid w:val="00B95BAD"/>
    <w:rsid w:val="00B95E19"/>
    <w:rsid w:val="00B9603D"/>
    <w:rsid w:val="00B960A9"/>
    <w:rsid w:val="00B96247"/>
    <w:rsid w:val="00B96391"/>
    <w:rsid w:val="00B963EA"/>
    <w:rsid w:val="00B9682A"/>
    <w:rsid w:val="00B96F19"/>
    <w:rsid w:val="00B97063"/>
    <w:rsid w:val="00B97094"/>
    <w:rsid w:val="00B970A3"/>
    <w:rsid w:val="00B9721D"/>
    <w:rsid w:val="00B97706"/>
    <w:rsid w:val="00BA08E3"/>
    <w:rsid w:val="00BA0BD5"/>
    <w:rsid w:val="00BA0C8A"/>
    <w:rsid w:val="00BA106C"/>
    <w:rsid w:val="00BA1234"/>
    <w:rsid w:val="00BA1645"/>
    <w:rsid w:val="00BA170A"/>
    <w:rsid w:val="00BA1863"/>
    <w:rsid w:val="00BA18E2"/>
    <w:rsid w:val="00BA1AA8"/>
    <w:rsid w:val="00BA1CB6"/>
    <w:rsid w:val="00BA1E01"/>
    <w:rsid w:val="00BA2124"/>
    <w:rsid w:val="00BA2224"/>
    <w:rsid w:val="00BA2288"/>
    <w:rsid w:val="00BA23BC"/>
    <w:rsid w:val="00BA25D3"/>
    <w:rsid w:val="00BA2DEA"/>
    <w:rsid w:val="00BA3756"/>
    <w:rsid w:val="00BA3963"/>
    <w:rsid w:val="00BA3E9F"/>
    <w:rsid w:val="00BA415C"/>
    <w:rsid w:val="00BA49C1"/>
    <w:rsid w:val="00BA4EF1"/>
    <w:rsid w:val="00BA53D9"/>
    <w:rsid w:val="00BA53F6"/>
    <w:rsid w:val="00BA5586"/>
    <w:rsid w:val="00BA5587"/>
    <w:rsid w:val="00BA5798"/>
    <w:rsid w:val="00BA586A"/>
    <w:rsid w:val="00BA589F"/>
    <w:rsid w:val="00BA5AAD"/>
    <w:rsid w:val="00BA5BC3"/>
    <w:rsid w:val="00BA5F16"/>
    <w:rsid w:val="00BA6844"/>
    <w:rsid w:val="00BA6CB8"/>
    <w:rsid w:val="00BA6E98"/>
    <w:rsid w:val="00BA6F73"/>
    <w:rsid w:val="00BA7026"/>
    <w:rsid w:val="00BA70D4"/>
    <w:rsid w:val="00BA744C"/>
    <w:rsid w:val="00BA766A"/>
    <w:rsid w:val="00BA7B62"/>
    <w:rsid w:val="00BB07F4"/>
    <w:rsid w:val="00BB0AB5"/>
    <w:rsid w:val="00BB0C6B"/>
    <w:rsid w:val="00BB0DE6"/>
    <w:rsid w:val="00BB0E68"/>
    <w:rsid w:val="00BB113C"/>
    <w:rsid w:val="00BB14D2"/>
    <w:rsid w:val="00BB15D0"/>
    <w:rsid w:val="00BB1889"/>
    <w:rsid w:val="00BB1D99"/>
    <w:rsid w:val="00BB1EC7"/>
    <w:rsid w:val="00BB2025"/>
    <w:rsid w:val="00BB2051"/>
    <w:rsid w:val="00BB2127"/>
    <w:rsid w:val="00BB22B3"/>
    <w:rsid w:val="00BB24BE"/>
    <w:rsid w:val="00BB256E"/>
    <w:rsid w:val="00BB2A2F"/>
    <w:rsid w:val="00BB2AA2"/>
    <w:rsid w:val="00BB2D60"/>
    <w:rsid w:val="00BB2FEB"/>
    <w:rsid w:val="00BB30E6"/>
    <w:rsid w:val="00BB30EC"/>
    <w:rsid w:val="00BB34A6"/>
    <w:rsid w:val="00BB366D"/>
    <w:rsid w:val="00BB3A63"/>
    <w:rsid w:val="00BB3F4A"/>
    <w:rsid w:val="00BB40E4"/>
    <w:rsid w:val="00BB448C"/>
    <w:rsid w:val="00BB46AC"/>
    <w:rsid w:val="00BB4A0F"/>
    <w:rsid w:val="00BB4B15"/>
    <w:rsid w:val="00BB4C3E"/>
    <w:rsid w:val="00BB4D71"/>
    <w:rsid w:val="00BB5127"/>
    <w:rsid w:val="00BB5257"/>
    <w:rsid w:val="00BB52A1"/>
    <w:rsid w:val="00BB52A4"/>
    <w:rsid w:val="00BB5E56"/>
    <w:rsid w:val="00BB5E82"/>
    <w:rsid w:val="00BB5ED7"/>
    <w:rsid w:val="00BB606F"/>
    <w:rsid w:val="00BB617C"/>
    <w:rsid w:val="00BB6969"/>
    <w:rsid w:val="00BB6A3C"/>
    <w:rsid w:val="00BB6F9A"/>
    <w:rsid w:val="00BB70F9"/>
    <w:rsid w:val="00BB7803"/>
    <w:rsid w:val="00BB783A"/>
    <w:rsid w:val="00BB7B1F"/>
    <w:rsid w:val="00BB7C83"/>
    <w:rsid w:val="00BB7D3D"/>
    <w:rsid w:val="00BC0182"/>
    <w:rsid w:val="00BC02AC"/>
    <w:rsid w:val="00BC02AF"/>
    <w:rsid w:val="00BC0320"/>
    <w:rsid w:val="00BC03A2"/>
    <w:rsid w:val="00BC085B"/>
    <w:rsid w:val="00BC0D3B"/>
    <w:rsid w:val="00BC0DA4"/>
    <w:rsid w:val="00BC102D"/>
    <w:rsid w:val="00BC1150"/>
    <w:rsid w:val="00BC134F"/>
    <w:rsid w:val="00BC15D7"/>
    <w:rsid w:val="00BC18B8"/>
    <w:rsid w:val="00BC22BC"/>
    <w:rsid w:val="00BC2530"/>
    <w:rsid w:val="00BC2AC8"/>
    <w:rsid w:val="00BC2E23"/>
    <w:rsid w:val="00BC3311"/>
    <w:rsid w:val="00BC3712"/>
    <w:rsid w:val="00BC3904"/>
    <w:rsid w:val="00BC3B9D"/>
    <w:rsid w:val="00BC4076"/>
    <w:rsid w:val="00BC4239"/>
    <w:rsid w:val="00BC4308"/>
    <w:rsid w:val="00BC496B"/>
    <w:rsid w:val="00BC53F1"/>
    <w:rsid w:val="00BC56F7"/>
    <w:rsid w:val="00BC5863"/>
    <w:rsid w:val="00BC5920"/>
    <w:rsid w:val="00BC5BB4"/>
    <w:rsid w:val="00BC6745"/>
    <w:rsid w:val="00BC6C54"/>
    <w:rsid w:val="00BC6EC4"/>
    <w:rsid w:val="00BC6FDA"/>
    <w:rsid w:val="00BC70CD"/>
    <w:rsid w:val="00BC7214"/>
    <w:rsid w:val="00BC7628"/>
    <w:rsid w:val="00BC791C"/>
    <w:rsid w:val="00BC79F0"/>
    <w:rsid w:val="00BC7B47"/>
    <w:rsid w:val="00BC7F64"/>
    <w:rsid w:val="00BD0029"/>
    <w:rsid w:val="00BD03B0"/>
    <w:rsid w:val="00BD0BF8"/>
    <w:rsid w:val="00BD0C07"/>
    <w:rsid w:val="00BD0F64"/>
    <w:rsid w:val="00BD1058"/>
    <w:rsid w:val="00BD1617"/>
    <w:rsid w:val="00BD177F"/>
    <w:rsid w:val="00BD199E"/>
    <w:rsid w:val="00BD1F0F"/>
    <w:rsid w:val="00BD2BF6"/>
    <w:rsid w:val="00BD2C57"/>
    <w:rsid w:val="00BD2DDC"/>
    <w:rsid w:val="00BD3018"/>
    <w:rsid w:val="00BD36C9"/>
    <w:rsid w:val="00BD3724"/>
    <w:rsid w:val="00BD389B"/>
    <w:rsid w:val="00BD3C44"/>
    <w:rsid w:val="00BD3D9F"/>
    <w:rsid w:val="00BD407A"/>
    <w:rsid w:val="00BD4187"/>
    <w:rsid w:val="00BD4300"/>
    <w:rsid w:val="00BD43D5"/>
    <w:rsid w:val="00BD4882"/>
    <w:rsid w:val="00BD4A2F"/>
    <w:rsid w:val="00BD55F4"/>
    <w:rsid w:val="00BD58F1"/>
    <w:rsid w:val="00BD5AD3"/>
    <w:rsid w:val="00BD5EA1"/>
    <w:rsid w:val="00BD6422"/>
    <w:rsid w:val="00BD659C"/>
    <w:rsid w:val="00BD6C3F"/>
    <w:rsid w:val="00BD6CE3"/>
    <w:rsid w:val="00BD6D75"/>
    <w:rsid w:val="00BD6DA1"/>
    <w:rsid w:val="00BD6E74"/>
    <w:rsid w:val="00BD6F69"/>
    <w:rsid w:val="00BD7473"/>
    <w:rsid w:val="00BD757F"/>
    <w:rsid w:val="00BD762B"/>
    <w:rsid w:val="00BD78AB"/>
    <w:rsid w:val="00BD7D15"/>
    <w:rsid w:val="00BD7E01"/>
    <w:rsid w:val="00BD7E17"/>
    <w:rsid w:val="00BE003C"/>
    <w:rsid w:val="00BE084D"/>
    <w:rsid w:val="00BE0874"/>
    <w:rsid w:val="00BE0B35"/>
    <w:rsid w:val="00BE0D27"/>
    <w:rsid w:val="00BE10FB"/>
    <w:rsid w:val="00BE114B"/>
    <w:rsid w:val="00BE14AF"/>
    <w:rsid w:val="00BE1602"/>
    <w:rsid w:val="00BE16E1"/>
    <w:rsid w:val="00BE1A1D"/>
    <w:rsid w:val="00BE1A4C"/>
    <w:rsid w:val="00BE1B7D"/>
    <w:rsid w:val="00BE1C2E"/>
    <w:rsid w:val="00BE1DD0"/>
    <w:rsid w:val="00BE1E63"/>
    <w:rsid w:val="00BE1F84"/>
    <w:rsid w:val="00BE25A4"/>
    <w:rsid w:val="00BE2B89"/>
    <w:rsid w:val="00BE2D7A"/>
    <w:rsid w:val="00BE2EF4"/>
    <w:rsid w:val="00BE3393"/>
    <w:rsid w:val="00BE4199"/>
    <w:rsid w:val="00BE4611"/>
    <w:rsid w:val="00BE4CF8"/>
    <w:rsid w:val="00BE54DF"/>
    <w:rsid w:val="00BE58A6"/>
    <w:rsid w:val="00BE5910"/>
    <w:rsid w:val="00BE5940"/>
    <w:rsid w:val="00BE59A2"/>
    <w:rsid w:val="00BE6436"/>
    <w:rsid w:val="00BE6520"/>
    <w:rsid w:val="00BE6636"/>
    <w:rsid w:val="00BE683A"/>
    <w:rsid w:val="00BE6E8F"/>
    <w:rsid w:val="00BE6F09"/>
    <w:rsid w:val="00BE723A"/>
    <w:rsid w:val="00BE739C"/>
    <w:rsid w:val="00BE7798"/>
    <w:rsid w:val="00BE781E"/>
    <w:rsid w:val="00BE7BA4"/>
    <w:rsid w:val="00BE7CE4"/>
    <w:rsid w:val="00BF00A5"/>
    <w:rsid w:val="00BF027E"/>
    <w:rsid w:val="00BF028E"/>
    <w:rsid w:val="00BF071D"/>
    <w:rsid w:val="00BF07CF"/>
    <w:rsid w:val="00BF0A5B"/>
    <w:rsid w:val="00BF0B6C"/>
    <w:rsid w:val="00BF0D20"/>
    <w:rsid w:val="00BF0D4F"/>
    <w:rsid w:val="00BF0F0B"/>
    <w:rsid w:val="00BF1289"/>
    <w:rsid w:val="00BF1502"/>
    <w:rsid w:val="00BF17DB"/>
    <w:rsid w:val="00BF1ABF"/>
    <w:rsid w:val="00BF1FE2"/>
    <w:rsid w:val="00BF24E6"/>
    <w:rsid w:val="00BF2584"/>
    <w:rsid w:val="00BF268F"/>
    <w:rsid w:val="00BF28EA"/>
    <w:rsid w:val="00BF2BB1"/>
    <w:rsid w:val="00BF2EB9"/>
    <w:rsid w:val="00BF2F33"/>
    <w:rsid w:val="00BF2F48"/>
    <w:rsid w:val="00BF3134"/>
    <w:rsid w:val="00BF35DD"/>
    <w:rsid w:val="00BF37B2"/>
    <w:rsid w:val="00BF390E"/>
    <w:rsid w:val="00BF3A61"/>
    <w:rsid w:val="00BF3DFF"/>
    <w:rsid w:val="00BF3F92"/>
    <w:rsid w:val="00BF425A"/>
    <w:rsid w:val="00BF466B"/>
    <w:rsid w:val="00BF47D1"/>
    <w:rsid w:val="00BF4AEA"/>
    <w:rsid w:val="00BF4B0F"/>
    <w:rsid w:val="00BF4CD9"/>
    <w:rsid w:val="00BF50E0"/>
    <w:rsid w:val="00BF5165"/>
    <w:rsid w:val="00BF5397"/>
    <w:rsid w:val="00BF53E2"/>
    <w:rsid w:val="00BF5D60"/>
    <w:rsid w:val="00BF5E94"/>
    <w:rsid w:val="00BF64A9"/>
    <w:rsid w:val="00BF65F4"/>
    <w:rsid w:val="00BF6844"/>
    <w:rsid w:val="00BF6C46"/>
    <w:rsid w:val="00BF6CB2"/>
    <w:rsid w:val="00BF6CFF"/>
    <w:rsid w:val="00BF716E"/>
    <w:rsid w:val="00BF71FF"/>
    <w:rsid w:val="00BF7318"/>
    <w:rsid w:val="00BF7439"/>
    <w:rsid w:val="00BF7531"/>
    <w:rsid w:val="00BF7F8D"/>
    <w:rsid w:val="00C003FD"/>
    <w:rsid w:val="00C00410"/>
    <w:rsid w:val="00C0075A"/>
    <w:rsid w:val="00C008E3"/>
    <w:rsid w:val="00C00955"/>
    <w:rsid w:val="00C00BE4"/>
    <w:rsid w:val="00C00E45"/>
    <w:rsid w:val="00C01356"/>
    <w:rsid w:val="00C016B6"/>
    <w:rsid w:val="00C01A4A"/>
    <w:rsid w:val="00C01B1B"/>
    <w:rsid w:val="00C01BB2"/>
    <w:rsid w:val="00C0285C"/>
    <w:rsid w:val="00C02A88"/>
    <w:rsid w:val="00C02BE0"/>
    <w:rsid w:val="00C02EA8"/>
    <w:rsid w:val="00C032E4"/>
    <w:rsid w:val="00C037AC"/>
    <w:rsid w:val="00C03C42"/>
    <w:rsid w:val="00C03CD5"/>
    <w:rsid w:val="00C0462E"/>
    <w:rsid w:val="00C04A6B"/>
    <w:rsid w:val="00C04AC3"/>
    <w:rsid w:val="00C04B52"/>
    <w:rsid w:val="00C04B88"/>
    <w:rsid w:val="00C052B1"/>
    <w:rsid w:val="00C053DB"/>
    <w:rsid w:val="00C0541E"/>
    <w:rsid w:val="00C0550D"/>
    <w:rsid w:val="00C0565C"/>
    <w:rsid w:val="00C05772"/>
    <w:rsid w:val="00C05951"/>
    <w:rsid w:val="00C05A5E"/>
    <w:rsid w:val="00C05A61"/>
    <w:rsid w:val="00C05ABD"/>
    <w:rsid w:val="00C05C15"/>
    <w:rsid w:val="00C05CCA"/>
    <w:rsid w:val="00C05F6C"/>
    <w:rsid w:val="00C05FCF"/>
    <w:rsid w:val="00C0616B"/>
    <w:rsid w:val="00C06984"/>
    <w:rsid w:val="00C06D1F"/>
    <w:rsid w:val="00C06EA0"/>
    <w:rsid w:val="00C070AB"/>
    <w:rsid w:val="00C072E3"/>
    <w:rsid w:val="00C07A0D"/>
    <w:rsid w:val="00C07A3E"/>
    <w:rsid w:val="00C07D22"/>
    <w:rsid w:val="00C07D5A"/>
    <w:rsid w:val="00C07F07"/>
    <w:rsid w:val="00C07F0C"/>
    <w:rsid w:val="00C107A6"/>
    <w:rsid w:val="00C10A82"/>
    <w:rsid w:val="00C10E84"/>
    <w:rsid w:val="00C10E89"/>
    <w:rsid w:val="00C10FF2"/>
    <w:rsid w:val="00C1130E"/>
    <w:rsid w:val="00C113E7"/>
    <w:rsid w:val="00C115E4"/>
    <w:rsid w:val="00C1161B"/>
    <w:rsid w:val="00C117BB"/>
    <w:rsid w:val="00C118EB"/>
    <w:rsid w:val="00C11A81"/>
    <w:rsid w:val="00C11CD9"/>
    <w:rsid w:val="00C11D1E"/>
    <w:rsid w:val="00C11E17"/>
    <w:rsid w:val="00C12740"/>
    <w:rsid w:val="00C1298A"/>
    <w:rsid w:val="00C12F30"/>
    <w:rsid w:val="00C12F8B"/>
    <w:rsid w:val="00C13328"/>
    <w:rsid w:val="00C135E2"/>
    <w:rsid w:val="00C137DB"/>
    <w:rsid w:val="00C13D7A"/>
    <w:rsid w:val="00C13D90"/>
    <w:rsid w:val="00C1428F"/>
    <w:rsid w:val="00C14396"/>
    <w:rsid w:val="00C144C5"/>
    <w:rsid w:val="00C145E6"/>
    <w:rsid w:val="00C1466C"/>
    <w:rsid w:val="00C14B6D"/>
    <w:rsid w:val="00C1544D"/>
    <w:rsid w:val="00C1549B"/>
    <w:rsid w:val="00C156C7"/>
    <w:rsid w:val="00C15A87"/>
    <w:rsid w:val="00C15A8F"/>
    <w:rsid w:val="00C15CBD"/>
    <w:rsid w:val="00C15FA6"/>
    <w:rsid w:val="00C162E3"/>
    <w:rsid w:val="00C16387"/>
    <w:rsid w:val="00C164D7"/>
    <w:rsid w:val="00C169C0"/>
    <w:rsid w:val="00C16B51"/>
    <w:rsid w:val="00C17077"/>
    <w:rsid w:val="00C17082"/>
    <w:rsid w:val="00C171FF"/>
    <w:rsid w:val="00C17347"/>
    <w:rsid w:val="00C17A86"/>
    <w:rsid w:val="00C17BC5"/>
    <w:rsid w:val="00C17C6E"/>
    <w:rsid w:val="00C17D53"/>
    <w:rsid w:val="00C17E09"/>
    <w:rsid w:val="00C17FDA"/>
    <w:rsid w:val="00C2021D"/>
    <w:rsid w:val="00C203B0"/>
    <w:rsid w:val="00C20415"/>
    <w:rsid w:val="00C2042E"/>
    <w:rsid w:val="00C204EB"/>
    <w:rsid w:val="00C207A4"/>
    <w:rsid w:val="00C208A4"/>
    <w:rsid w:val="00C20912"/>
    <w:rsid w:val="00C20B93"/>
    <w:rsid w:val="00C20F58"/>
    <w:rsid w:val="00C21013"/>
    <w:rsid w:val="00C2136F"/>
    <w:rsid w:val="00C21635"/>
    <w:rsid w:val="00C2180B"/>
    <w:rsid w:val="00C219B6"/>
    <w:rsid w:val="00C21BB3"/>
    <w:rsid w:val="00C21E9B"/>
    <w:rsid w:val="00C22152"/>
    <w:rsid w:val="00C2220D"/>
    <w:rsid w:val="00C2241E"/>
    <w:rsid w:val="00C224D4"/>
    <w:rsid w:val="00C22C13"/>
    <w:rsid w:val="00C2328D"/>
    <w:rsid w:val="00C237C4"/>
    <w:rsid w:val="00C23ACF"/>
    <w:rsid w:val="00C23B41"/>
    <w:rsid w:val="00C23BA0"/>
    <w:rsid w:val="00C23DE9"/>
    <w:rsid w:val="00C2410A"/>
    <w:rsid w:val="00C24367"/>
    <w:rsid w:val="00C2493C"/>
    <w:rsid w:val="00C249A3"/>
    <w:rsid w:val="00C24A3F"/>
    <w:rsid w:val="00C24A77"/>
    <w:rsid w:val="00C25067"/>
    <w:rsid w:val="00C251F6"/>
    <w:rsid w:val="00C25609"/>
    <w:rsid w:val="00C25699"/>
    <w:rsid w:val="00C258B6"/>
    <w:rsid w:val="00C25B68"/>
    <w:rsid w:val="00C25E70"/>
    <w:rsid w:val="00C25F35"/>
    <w:rsid w:val="00C26104"/>
    <w:rsid w:val="00C26231"/>
    <w:rsid w:val="00C2643D"/>
    <w:rsid w:val="00C26FF6"/>
    <w:rsid w:val="00C2791D"/>
    <w:rsid w:val="00C300AD"/>
    <w:rsid w:val="00C3010A"/>
    <w:rsid w:val="00C30303"/>
    <w:rsid w:val="00C3082E"/>
    <w:rsid w:val="00C30966"/>
    <w:rsid w:val="00C30B29"/>
    <w:rsid w:val="00C3128C"/>
    <w:rsid w:val="00C31461"/>
    <w:rsid w:val="00C31499"/>
    <w:rsid w:val="00C31557"/>
    <w:rsid w:val="00C320D7"/>
    <w:rsid w:val="00C32124"/>
    <w:rsid w:val="00C32B68"/>
    <w:rsid w:val="00C32D3C"/>
    <w:rsid w:val="00C32E63"/>
    <w:rsid w:val="00C32ED4"/>
    <w:rsid w:val="00C3310B"/>
    <w:rsid w:val="00C33467"/>
    <w:rsid w:val="00C33DED"/>
    <w:rsid w:val="00C34141"/>
    <w:rsid w:val="00C341BA"/>
    <w:rsid w:val="00C3420E"/>
    <w:rsid w:val="00C3457D"/>
    <w:rsid w:val="00C346E5"/>
    <w:rsid w:val="00C348E8"/>
    <w:rsid w:val="00C349F1"/>
    <w:rsid w:val="00C349FD"/>
    <w:rsid w:val="00C34B44"/>
    <w:rsid w:val="00C34DE6"/>
    <w:rsid w:val="00C35138"/>
    <w:rsid w:val="00C35333"/>
    <w:rsid w:val="00C354E1"/>
    <w:rsid w:val="00C3557A"/>
    <w:rsid w:val="00C3568C"/>
    <w:rsid w:val="00C358BC"/>
    <w:rsid w:val="00C35973"/>
    <w:rsid w:val="00C359B1"/>
    <w:rsid w:val="00C36165"/>
    <w:rsid w:val="00C36485"/>
    <w:rsid w:val="00C3679B"/>
    <w:rsid w:val="00C36D24"/>
    <w:rsid w:val="00C36DCA"/>
    <w:rsid w:val="00C37265"/>
    <w:rsid w:val="00C3730C"/>
    <w:rsid w:val="00C373E6"/>
    <w:rsid w:val="00C37612"/>
    <w:rsid w:val="00C378BF"/>
    <w:rsid w:val="00C37AFA"/>
    <w:rsid w:val="00C37F1D"/>
    <w:rsid w:val="00C37F2D"/>
    <w:rsid w:val="00C402DB"/>
    <w:rsid w:val="00C402F5"/>
    <w:rsid w:val="00C4032F"/>
    <w:rsid w:val="00C405A0"/>
    <w:rsid w:val="00C405F4"/>
    <w:rsid w:val="00C4080D"/>
    <w:rsid w:val="00C408F8"/>
    <w:rsid w:val="00C40C82"/>
    <w:rsid w:val="00C40FE6"/>
    <w:rsid w:val="00C412B4"/>
    <w:rsid w:val="00C412EE"/>
    <w:rsid w:val="00C41551"/>
    <w:rsid w:val="00C41A1B"/>
    <w:rsid w:val="00C41BBC"/>
    <w:rsid w:val="00C41DE3"/>
    <w:rsid w:val="00C42401"/>
    <w:rsid w:val="00C424C4"/>
    <w:rsid w:val="00C42979"/>
    <w:rsid w:val="00C42BCB"/>
    <w:rsid w:val="00C42D82"/>
    <w:rsid w:val="00C42E11"/>
    <w:rsid w:val="00C42E31"/>
    <w:rsid w:val="00C42E71"/>
    <w:rsid w:val="00C43092"/>
    <w:rsid w:val="00C43096"/>
    <w:rsid w:val="00C4313C"/>
    <w:rsid w:val="00C431DA"/>
    <w:rsid w:val="00C4334E"/>
    <w:rsid w:val="00C4372E"/>
    <w:rsid w:val="00C438D0"/>
    <w:rsid w:val="00C43D86"/>
    <w:rsid w:val="00C43EFD"/>
    <w:rsid w:val="00C44123"/>
    <w:rsid w:val="00C442A9"/>
    <w:rsid w:val="00C4437D"/>
    <w:rsid w:val="00C4444F"/>
    <w:rsid w:val="00C447B8"/>
    <w:rsid w:val="00C4484C"/>
    <w:rsid w:val="00C44CA7"/>
    <w:rsid w:val="00C4563D"/>
    <w:rsid w:val="00C456CE"/>
    <w:rsid w:val="00C456E2"/>
    <w:rsid w:val="00C4581F"/>
    <w:rsid w:val="00C45913"/>
    <w:rsid w:val="00C45A74"/>
    <w:rsid w:val="00C45BF5"/>
    <w:rsid w:val="00C45F13"/>
    <w:rsid w:val="00C460A7"/>
    <w:rsid w:val="00C46260"/>
    <w:rsid w:val="00C4626B"/>
    <w:rsid w:val="00C4680E"/>
    <w:rsid w:val="00C46C94"/>
    <w:rsid w:val="00C46D7A"/>
    <w:rsid w:val="00C46DC9"/>
    <w:rsid w:val="00C47399"/>
    <w:rsid w:val="00C4740F"/>
    <w:rsid w:val="00C47593"/>
    <w:rsid w:val="00C475C8"/>
    <w:rsid w:val="00C477BD"/>
    <w:rsid w:val="00C4787A"/>
    <w:rsid w:val="00C47AF2"/>
    <w:rsid w:val="00C50A25"/>
    <w:rsid w:val="00C50E4F"/>
    <w:rsid w:val="00C50F36"/>
    <w:rsid w:val="00C514AF"/>
    <w:rsid w:val="00C51723"/>
    <w:rsid w:val="00C5179F"/>
    <w:rsid w:val="00C517CC"/>
    <w:rsid w:val="00C519AD"/>
    <w:rsid w:val="00C51F90"/>
    <w:rsid w:val="00C52090"/>
    <w:rsid w:val="00C52252"/>
    <w:rsid w:val="00C527D7"/>
    <w:rsid w:val="00C52AB3"/>
    <w:rsid w:val="00C52CDC"/>
    <w:rsid w:val="00C52CE1"/>
    <w:rsid w:val="00C5346B"/>
    <w:rsid w:val="00C534E1"/>
    <w:rsid w:val="00C53B41"/>
    <w:rsid w:val="00C53B59"/>
    <w:rsid w:val="00C5427A"/>
    <w:rsid w:val="00C54357"/>
    <w:rsid w:val="00C544B6"/>
    <w:rsid w:val="00C545F2"/>
    <w:rsid w:val="00C54E0F"/>
    <w:rsid w:val="00C5550B"/>
    <w:rsid w:val="00C55AA8"/>
    <w:rsid w:val="00C55DCC"/>
    <w:rsid w:val="00C56082"/>
    <w:rsid w:val="00C56117"/>
    <w:rsid w:val="00C5644C"/>
    <w:rsid w:val="00C56A52"/>
    <w:rsid w:val="00C56A73"/>
    <w:rsid w:val="00C56E3A"/>
    <w:rsid w:val="00C57799"/>
    <w:rsid w:val="00C578D8"/>
    <w:rsid w:val="00C57AEA"/>
    <w:rsid w:val="00C600E1"/>
    <w:rsid w:val="00C60112"/>
    <w:rsid w:val="00C603AC"/>
    <w:rsid w:val="00C6066C"/>
    <w:rsid w:val="00C60785"/>
    <w:rsid w:val="00C60A8E"/>
    <w:rsid w:val="00C60B6C"/>
    <w:rsid w:val="00C60B8E"/>
    <w:rsid w:val="00C60D75"/>
    <w:rsid w:val="00C61BDB"/>
    <w:rsid w:val="00C61E30"/>
    <w:rsid w:val="00C61EC3"/>
    <w:rsid w:val="00C621A9"/>
    <w:rsid w:val="00C6230E"/>
    <w:rsid w:val="00C629DF"/>
    <w:rsid w:val="00C62B5D"/>
    <w:rsid w:val="00C62D55"/>
    <w:rsid w:val="00C62F6D"/>
    <w:rsid w:val="00C63083"/>
    <w:rsid w:val="00C632AE"/>
    <w:rsid w:val="00C635A8"/>
    <w:rsid w:val="00C639A4"/>
    <w:rsid w:val="00C63B3A"/>
    <w:rsid w:val="00C63EE8"/>
    <w:rsid w:val="00C64702"/>
    <w:rsid w:val="00C647A3"/>
    <w:rsid w:val="00C64A70"/>
    <w:rsid w:val="00C64BCD"/>
    <w:rsid w:val="00C64C0E"/>
    <w:rsid w:val="00C64DC2"/>
    <w:rsid w:val="00C64F55"/>
    <w:rsid w:val="00C6521C"/>
    <w:rsid w:val="00C65435"/>
    <w:rsid w:val="00C658D8"/>
    <w:rsid w:val="00C66095"/>
    <w:rsid w:val="00C662E0"/>
    <w:rsid w:val="00C662F1"/>
    <w:rsid w:val="00C665D7"/>
    <w:rsid w:val="00C666CE"/>
    <w:rsid w:val="00C6697E"/>
    <w:rsid w:val="00C66C4F"/>
    <w:rsid w:val="00C66EE7"/>
    <w:rsid w:val="00C670D6"/>
    <w:rsid w:val="00C67595"/>
    <w:rsid w:val="00C675B1"/>
    <w:rsid w:val="00C675C3"/>
    <w:rsid w:val="00C67808"/>
    <w:rsid w:val="00C67C70"/>
    <w:rsid w:val="00C67EBE"/>
    <w:rsid w:val="00C70070"/>
    <w:rsid w:val="00C700A8"/>
    <w:rsid w:val="00C70479"/>
    <w:rsid w:val="00C7072A"/>
    <w:rsid w:val="00C71085"/>
    <w:rsid w:val="00C719A3"/>
    <w:rsid w:val="00C71C97"/>
    <w:rsid w:val="00C71EA7"/>
    <w:rsid w:val="00C723DD"/>
    <w:rsid w:val="00C723E7"/>
    <w:rsid w:val="00C724A4"/>
    <w:rsid w:val="00C72582"/>
    <w:rsid w:val="00C726AE"/>
    <w:rsid w:val="00C7278E"/>
    <w:rsid w:val="00C72838"/>
    <w:rsid w:val="00C728A9"/>
    <w:rsid w:val="00C72D9A"/>
    <w:rsid w:val="00C72E48"/>
    <w:rsid w:val="00C73151"/>
    <w:rsid w:val="00C731E9"/>
    <w:rsid w:val="00C7329F"/>
    <w:rsid w:val="00C736A7"/>
    <w:rsid w:val="00C73E85"/>
    <w:rsid w:val="00C745E2"/>
    <w:rsid w:val="00C74F28"/>
    <w:rsid w:val="00C7519B"/>
    <w:rsid w:val="00C75376"/>
    <w:rsid w:val="00C755C3"/>
    <w:rsid w:val="00C75797"/>
    <w:rsid w:val="00C757D2"/>
    <w:rsid w:val="00C7691F"/>
    <w:rsid w:val="00C76A7D"/>
    <w:rsid w:val="00C76CAF"/>
    <w:rsid w:val="00C76E31"/>
    <w:rsid w:val="00C7701E"/>
    <w:rsid w:val="00C770C7"/>
    <w:rsid w:val="00C771D2"/>
    <w:rsid w:val="00C775C8"/>
    <w:rsid w:val="00C77BDE"/>
    <w:rsid w:val="00C80414"/>
    <w:rsid w:val="00C8047E"/>
    <w:rsid w:val="00C807AE"/>
    <w:rsid w:val="00C80927"/>
    <w:rsid w:val="00C80ADA"/>
    <w:rsid w:val="00C80D6B"/>
    <w:rsid w:val="00C80E1B"/>
    <w:rsid w:val="00C80EA6"/>
    <w:rsid w:val="00C80F0D"/>
    <w:rsid w:val="00C81060"/>
    <w:rsid w:val="00C816FF"/>
    <w:rsid w:val="00C81A01"/>
    <w:rsid w:val="00C81E98"/>
    <w:rsid w:val="00C826D4"/>
    <w:rsid w:val="00C82E6B"/>
    <w:rsid w:val="00C82F55"/>
    <w:rsid w:val="00C83524"/>
    <w:rsid w:val="00C83805"/>
    <w:rsid w:val="00C83847"/>
    <w:rsid w:val="00C8386D"/>
    <w:rsid w:val="00C83A02"/>
    <w:rsid w:val="00C83F32"/>
    <w:rsid w:val="00C84218"/>
    <w:rsid w:val="00C84255"/>
    <w:rsid w:val="00C84464"/>
    <w:rsid w:val="00C84858"/>
    <w:rsid w:val="00C849E3"/>
    <w:rsid w:val="00C84C5E"/>
    <w:rsid w:val="00C851CC"/>
    <w:rsid w:val="00C85464"/>
    <w:rsid w:val="00C854F7"/>
    <w:rsid w:val="00C85A38"/>
    <w:rsid w:val="00C85C36"/>
    <w:rsid w:val="00C86176"/>
    <w:rsid w:val="00C86333"/>
    <w:rsid w:val="00C864F3"/>
    <w:rsid w:val="00C867BB"/>
    <w:rsid w:val="00C869EA"/>
    <w:rsid w:val="00C86B97"/>
    <w:rsid w:val="00C86F80"/>
    <w:rsid w:val="00C8728E"/>
    <w:rsid w:val="00C8759B"/>
    <w:rsid w:val="00C875B8"/>
    <w:rsid w:val="00C90712"/>
    <w:rsid w:val="00C90B2C"/>
    <w:rsid w:val="00C914C8"/>
    <w:rsid w:val="00C91BBE"/>
    <w:rsid w:val="00C91E67"/>
    <w:rsid w:val="00C91FEA"/>
    <w:rsid w:val="00C92460"/>
    <w:rsid w:val="00C925A6"/>
    <w:rsid w:val="00C925B1"/>
    <w:rsid w:val="00C92746"/>
    <w:rsid w:val="00C92950"/>
    <w:rsid w:val="00C929E2"/>
    <w:rsid w:val="00C92BEB"/>
    <w:rsid w:val="00C92FAB"/>
    <w:rsid w:val="00C931F5"/>
    <w:rsid w:val="00C935EC"/>
    <w:rsid w:val="00C93706"/>
    <w:rsid w:val="00C938E4"/>
    <w:rsid w:val="00C93A21"/>
    <w:rsid w:val="00C93B20"/>
    <w:rsid w:val="00C93B6A"/>
    <w:rsid w:val="00C93BAF"/>
    <w:rsid w:val="00C94092"/>
    <w:rsid w:val="00C9421C"/>
    <w:rsid w:val="00C94374"/>
    <w:rsid w:val="00C943D6"/>
    <w:rsid w:val="00C946E4"/>
    <w:rsid w:val="00C94B31"/>
    <w:rsid w:val="00C94C24"/>
    <w:rsid w:val="00C94C59"/>
    <w:rsid w:val="00C94CCB"/>
    <w:rsid w:val="00C955A7"/>
    <w:rsid w:val="00C955C9"/>
    <w:rsid w:val="00C9577E"/>
    <w:rsid w:val="00C95795"/>
    <w:rsid w:val="00C95C74"/>
    <w:rsid w:val="00C95DA5"/>
    <w:rsid w:val="00C96212"/>
    <w:rsid w:val="00C96320"/>
    <w:rsid w:val="00C965F2"/>
    <w:rsid w:val="00C9666C"/>
    <w:rsid w:val="00C968CC"/>
    <w:rsid w:val="00C96BF1"/>
    <w:rsid w:val="00C96D1A"/>
    <w:rsid w:val="00C96D58"/>
    <w:rsid w:val="00C9726C"/>
    <w:rsid w:val="00C9726E"/>
    <w:rsid w:val="00C97270"/>
    <w:rsid w:val="00CA0122"/>
    <w:rsid w:val="00CA0370"/>
    <w:rsid w:val="00CA03A6"/>
    <w:rsid w:val="00CA04FD"/>
    <w:rsid w:val="00CA0700"/>
    <w:rsid w:val="00CA088A"/>
    <w:rsid w:val="00CA0E1F"/>
    <w:rsid w:val="00CA102F"/>
    <w:rsid w:val="00CA11A0"/>
    <w:rsid w:val="00CA1479"/>
    <w:rsid w:val="00CA1ECB"/>
    <w:rsid w:val="00CA1F4A"/>
    <w:rsid w:val="00CA1F61"/>
    <w:rsid w:val="00CA26FD"/>
    <w:rsid w:val="00CA2712"/>
    <w:rsid w:val="00CA2927"/>
    <w:rsid w:val="00CA2C50"/>
    <w:rsid w:val="00CA3032"/>
    <w:rsid w:val="00CA345B"/>
    <w:rsid w:val="00CA36A2"/>
    <w:rsid w:val="00CA3835"/>
    <w:rsid w:val="00CA3A1A"/>
    <w:rsid w:val="00CA3B2F"/>
    <w:rsid w:val="00CA3C94"/>
    <w:rsid w:val="00CA3D59"/>
    <w:rsid w:val="00CA40FD"/>
    <w:rsid w:val="00CA4322"/>
    <w:rsid w:val="00CA435B"/>
    <w:rsid w:val="00CA438D"/>
    <w:rsid w:val="00CA467D"/>
    <w:rsid w:val="00CA46E7"/>
    <w:rsid w:val="00CA471D"/>
    <w:rsid w:val="00CA4763"/>
    <w:rsid w:val="00CA4785"/>
    <w:rsid w:val="00CA493C"/>
    <w:rsid w:val="00CA4B5D"/>
    <w:rsid w:val="00CA4EBB"/>
    <w:rsid w:val="00CA4EBE"/>
    <w:rsid w:val="00CA50BC"/>
    <w:rsid w:val="00CA54F1"/>
    <w:rsid w:val="00CA58B3"/>
    <w:rsid w:val="00CA6158"/>
    <w:rsid w:val="00CA62E4"/>
    <w:rsid w:val="00CA651B"/>
    <w:rsid w:val="00CA656F"/>
    <w:rsid w:val="00CA6997"/>
    <w:rsid w:val="00CA6E2E"/>
    <w:rsid w:val="00CA6E81"/>
    <w:rsid w:val="00CA709C"/>
    <w:rsid w:val="00CA72A3"/>
    <w:rsid w:val="00CA73A3"/>
    <w:rsid w:val="00CA76C9"/>
    <w:rsid w:val="00CA7D5E"/>
    <w:rsid w:val="00CA7F8C"/>
    <w:rsid w:val="00CB015E"/>
    <w:rsid w:val="00CB01D2"/>
    <w:rsid w:val="00CB0369"/>
    <w:rsid w:val="00CB0484"/>
    <w:rsid w:val="00CB0547"/>
    <w:rsid w:val="00CB07FE"/>
    <w:rsid w:val="00CB0832"/>
    <w:rsid w:val="00CB083A"/>
    <w:rsid w:val="00CB08C5"/>
    <w:rsid w:val="00CB0CFE"/>
    <w:rsid w:val="00CB0F44"/>
    <w:rsid w:val="00CB0F62"/>
    <w:rsid w:val="00CB1323"/>
    <w:rsid w:val="00CB1623"/>
    <w:rsid w:val="00CB1829"/>
    <w:rsid w:val="00CB1C35"/>
    <w:rsid w:val="00CB1C82"/>
    <w:rsid w:val="00CB23A8"/>
    <w:rsid w:val="00CB273F"/>
    <w:rsid w:val="00CB2BBB"/>
    <w:rsid w:val="00CB2F57"/>
    <w:rsid w:val="00CB32A6"/>
    <w:rsid w:val="00CB3327"/>
    <w:rsid w:val="00CB34D3"/>
    <w:rsid w:val="00CB362E"/>
    <w:rsid w:val="00CB36A7"/>
    <w:rsid w:val="00CB3954"/>
    <w:rsid w:val="00CB3B61"/>
    <w:rsid w:val="00CB3D75"/>
    <w:rsid w:val="00CB3E8D"/>
    <w:rsid w:val="00CB4059"/>
    <w:rsid w:val="00CB443C"/>
    <w:rsid w:val="00CB4680"/>
    <w:rsid w:val="00CB46E1"/>
    <w:rsid w:val="00CB4BC0"/>
    <w:rsid w:val="00CB4E48"/>
    <w:rsid w:val="00CB4F3C"/>
    <w:rsid w:val="00CB516A"/>
    <w:rsid w:val="00CB521C"/>
    <w:rsid w:val="00CB536F"/>
    <w:rsid w:val="00CB5747"/>
    <w:rsid w:val="00CB5DE8"/>
    <w:rsid w:val="00CB5EC0"/>
    <w:rsid w:val="00CB6284"/>
    <w:rsid w:val="00CB67A1"/>
    <w:rsid w:val="00CB699C"/>
    <w:rsid w:val="00CB6A2F"/>
    <w:rsid w:val="00CB6C1F"/>
    <w:rsid w:val="00CB72BA"/>
    <w:rsid w:val="00CB77AF"/>
    <w:rsid w:val="00CB7810"/>
    <w:rsid w:val="00CB7B58"/>
    <w:rsid w:val="00CB7FDD"/>
    <w:rsid w:val="00CC0B7E"/>
    <w:rsid w:val="00CC0E0D"/>
    <w:rsid w:val="00CC1002"/>
    <w:rsid w:val="00CC10A5"/>
    <w:rsid w:val="00CC1434"/>
    <w:rsid w:val="00CC173C"/>
    <w:rsid w:val="00CC1896"/>
    <w:rsid w:val="00CC2251"/>
    <w:rsid w:val="00CC23A7"/>
    <w:rsid w:val="00CC25C7"/>
    <w:rsid w:val="00CC283D"/>
    <w:rsid w:val="00CC2A53"/>
    <w:rsid w:val="00CC2ABB"/>
    <w:rsid w:val="00CC2FA1"/>
    <w:rsid w:val="00CC354E"/>
    <w:rsid w:val="00CC39F9"/>
    <w:rsid w:val="00CC3ED6"/>
    <w:rsid w:val="00CC3F30"/>
    <w:rsid w:val="00CC40DF"/>
    <w:rsid w:val="00CC4498"/>
    <w:rsid w:val="00CC4897"/>
    <w:rsid w:val="00CC4AA9"/>
    <w:rsid w:val="00CC4D71"/>
    <w:rsid w:val="00CC4EA8"/>
    <w:rsid w:val="00CC50EE"/>
    <w:rsid w:val="00CC5285"/>
    <w:rsid w:val="00CC583C"/>
    <w:rsid w:val="00CC5AEA"/>
    <w:rsid w:val="00CC5EAB"/>
    <w:rsid w:val="00CC6051"/>
    <w:rsid w:val="00CC6A51"/>
    <w:rsid w:val="00CC6A59"/>
    <w:rsid w:val="00CC6E1A"/>
    <w:rsid w:val="00CC6E6E"/>
    <w:rsid w:val="00CC6EA2"/>
    <w:rsid w:val="00CC70CA"/>
    <w:rsid w:val="00CC75E6"/>
    <w:rsid w:val="00CC7748"/>
    <w:rsid w:val="00CC7864"/>
    <w:rsid w:val="00CD0051"/>
    <w:rsid w:val="00CD020D"/>
    <w:rsid w:val="00CD08A1"/>
    <w:rsid w:val="00CD0AA4"/>
    <w:rsid w:val="00CD0D6B"/>
    <w:rsid w:val="00CD0FA2"/>
    <w:rsid w:val="00CD1655"/>
    <w:rsid w:val="00CD1787"/>
    <w:rsid w:val="00CD18A6"/>
    <w:rsid w:val="00CD18D5"/>
    <w:rsid w:val="00CD1F0A"/>
    <w:rsid w:val="00CD21C5"/>
    <w:rsid w:val="00CD25CF"/>
    <w:rsid w:val="00CD26BB"/>
    <w:rsid w:val="00CD27C9"/>
    <w:rsid w:val="00CD28E0"/>
    <w:rsid w:val="00CD2E67"/>
    <w:rsid w:val="00CD3407"/>
    <w:rsid w:val="00CD3421"/>
    <w:rsid w:val="00CD3480"/>
    <w:rsid w:val="00CD3ECB"/>
    <w:rsid w:val="00CD41DB"/>
    <w:rsid w:val="00CD427A"/>
    <w:rsid w:val="00CD46EE"/>
    <w:rsid w:val="00CD498D"/>
    <w:rsid w:val="00CD4BE7"/>
    <w:rsid w:val="00CD50AB"/>
    <w:rsid w:val="00CD50DF"/>
    <w:rsid w:val="00CD5556"/>
    <w:rsid w:val="00CD55BC"/>
    <w:rsid w:val="00CD5671"/>
    <w:rsid w:val="00CD5AC5"/>
    <w:rsid w:val="00CD5B05"/>
    <w:rsid w:val="00CD5BFA"/>
    <w:rsid w:val="00CD5C18"/>
    <w:rsid w:val="00CD5C30"/>
    <w:rsid w:val="00CD6011"/>
    <w:rsid w:val="00CD629E"/>
    <w:rsid w:val="00CD650D"/>
    <w:rsid w:val="00CD67AF"/>
    <w:rsid w:val="00CD680E"/>
    <w:rsid w:val="00CD687D"/>
    <w:rsid w:val="00CD6BF6"/>
    <w:rsid w:val="00CD70EE"/>
    <w:rsid w:val="00CD73B9"/>
    <w:rsid w:val="00CD750D"/>
    <w:rsid w:val="00CD76C5"/>
    <w:rsid w:val="00CD7751"/>
    <w:rsid w:val="00CD79B8"/>
    <w:rsid w:val="00CE0126"/>
    <w:rsid w:val="00CE015A"/>
    <w:rsid w:val="00CE02AE"/>
    <w:rsid w:val="00CE036B"/>
    <w:rsid w:val="00CE0576"/>
    <w:rsid w:val="00CE070B"/>
    <w:rsid w:val="00CE075F"/>
    <w:rsid w:val="00CE0C03"/>
    <w:rsid w:val="00CE0C11"/>
    <w:rsid w:val="00CE0C5A"/>
    <w:rsid w:val="00CE0E26"/>
    <w:rsid w:val="00CE0E7A"/>
    <w:rsid w:val="00CE0F1C"/>
    <w:rsid w:val="00CE0F61"/>
    <w:rsid w:val="00CE112E"/>
    <w:rsid w:val="00CE1212"/>
    <w:rsid w:val="00CE153D"/>
    <w:rsid w:val="00CE1D7C"/>
    <w:rsid w:val="00CE2249"/>
    <w:rsid w:val="00CE22A6"/>
    <w:rsid w:val="00CE27E8"/>
    <w:rsid w:val="00CE2C2F"/>
    <w:rsid w:val="00CE2D81"/>
    <w:rsid w:val="00CE2E4D"/>
    <w:rsid w:val="00CE3079"/>
    <w:rsid w:val="00CE3286"/>
    <w:rsid w:val="00CE33AC"/>
    <w:rsid w:val="00CE3435"/>
    <w:rsid w:val="00CE345F"/>
    <w:rsid w:val="00CE37CC"/>
    <w:rsid w:val="00CE404A"/>
    <w:rsid w:val="00CE416C"/>
    <w:rsid w:val="00CE422E"/>
    <w:rsid w:val="00CE564E"/>
    <w:rsid w:val="00CE5C09"/>
    <w:rsid w:val="00CE67C1"/>
    <w:rsid w:val="00CE6A2E"/>
    <w:rsid w:val="00CE6B68"/>
    <w:rsid w:val="00CE6DF7"/>
    <w:rsid w:val="00CE70BC"/>
    <w:rsid w:val="00CE71E8"/>
    <w:rsid w:val="00CE747C"/>
    <w:rsid w:val="00CE76ED"/>
    <w:rsid w:val="00CE7A2B"/>
    <w:rsid w:val="00CE7C46"/>
    <w:rsid w:val="00CE7CB4"/>
    <w:rsid w:val="00CF0492"/>
    <w:rsid w:val="00CF05AA"/>
    <w:rsid w:val="00CF076A"/>
    <w:rsid w:val="00CF0990"/>
    <w:rsid w:val="00CF09F3"/>
    <w:rsid w:val="00CF0BAA"/>
    <w:rsid w:val="00CF0FE0"/>
    <w:rsid w:val="00CF11ED"/>
    <w:rsid w:val="00CF1736"/>
    <w:rsid w:val="00CF176D"/>
    <w:rsid w:val="00CF19DF"/>
    <w:rsid w:val="00CF1C6C"/>
    <w:rsid w:val="00CF1CDD"/>
    <w:rsid w:val="00CF1DE4"/>
    <w:rsid w:val="00CF1FF1"/>
    <w:rsid w:val="00CF2320"/>
    <w:rsid w:val="00CF2834"/>
    <w:rsid w:val="00CF2843"/>
    <w:rsid w:val="00CF2B43"/>
    <w:rsid w:val="00CF2CC4"/>
    <w:rsid w:val="00CF2E77"/>
    <w:rsid w:val="00CF3239"/>
    <w:rsid w:val="00CF336B"/>
    <w:rsid w:val="00CF359E"/>
    <w:rsid w:val="00CF378A"/>
    <w:rsid w:val="00CF3ADC"/>
    <w:rsid w:val="00CF3C5A"/>
    <w:rsid w:val="00CF3DAE"/>
    <w:rsid w:val="00CF3DF4"/>
    <w:rsid w:val="00CF4009"/>
    <w:rsid w:val="00CF41FE"/>
    <w:rsid w:val="00CF4552"/>
    <w:rsid w:val="00CF4625"/>
    <w:rsid w:val="00CF46FA"/>
    <w:rsid w:val="00CF476C"/>
    <w:rsid w:val="00CF48A9"/>
    <w:rsid w:val="00CF48E4"/>
    <w:rsid w:val="00CF4A19"/>
    <w:rsid w:val="00CF4B16"/>
    <w:rsid w:val="00CF5197"/>
    <w:rsid w:val="00CF52DA"/>
    <w:rsid w:val="00CF5557"/>
    <w:rsid w:val="00CF5590"/>
    <w:rsid w:val="00CF571D"/>
    <w:rsid w:val="00CF5919"/>
    <w:rsid w:val="00CF5995"/>
    <w:rsid w:val="00CF5C37"/>
    <w:rsid w:val="00CF6A98"/>
    <w:rsid w:val="00CF6CEB"/>
    <w:rsid w:val="00CF6EA9"/>
    <w:rsid w:val="00CF7133"/>
    <w:rsid w:val="00CF729D"/>
    <w:rsid w:val="00CF763E"/>
    <w:rsid w:val="00CF76C4"/>
    <w:rsid w:val="00CF76DD"/>
    <w:rsid w:val="00CF7A9F"/>
    <w:rsid w:val="00CF7AB9"/>
    <w:rsid w:val="00CF7B60"/>
    <w:rsid w:val="00CF7B95"/>
    <w:rsid w:val="00CF7C51"/>
    <w:rsid w:val="00CF7D4A"/>
    <w:rsid w:val="00CF7D9C"/>
    <w:rsid w:val="00CF7DC6"/>
    <w:rsid w:val="00CF7F5B"/>
    <w:rsid w:val="00D00129"/>
    <w:rsid w:val="00D00340"/>
    <w:rsid w:val="00D00435"/>
    <w:rsid w:val="00D007D0"/>
    <w:rsid w:val="00D00A89"/>
    <w:rsid w:val="00D01187"/>
    <w:rsid w:val="00D01BD7"/>
    <w:rsid w:val="00D01D2B"/>
    <w:rsid w:val="00D01EBE"/>
    <w:rsid w:val="00D0240D"/>
    <w:rsid w:val="00D02457"/>
    <w:rsid w:val="00D026FB"/>
    <w:rsid w:val="00D02839"/>
    <w:rsid w:val="00D02AC1"/>
    <w:rsid w:val="00D0304C"/>
    <w:rsid w:val="00D03242"/>
    <w:rsid w:val="00D032E5"/>
    <w:rsid w:val="00D03919"/>
    <w:rsid w:val="00D03EC2"/>
    <w:rsid w:val="00D0403D"/>
    <w:rsid w:val="00D04304"/>
    <w:rsid w:val="00D04B19"/>
    <w:rsid w:val="00D05076"/>
    <w:rsid w:val="00D0529C"/>
    <w:rsid w:val="00D053C0"/>
    <w:rsid w:val="00D05940"/>
    <w:rsid w:val="00D05BDD"/>
    <w:rsid w:val="00D05CD5"/>
    <w:rsid w:val="00D05E74"/>
    <w:rsid w:val="00D05F3C"/>
    <w:rsid w:val="00D06362"/>
    <w:rsid w:val="00D0652E"/>
    <w:rsid w:val="00D06779"/>
    <w:rsid w:val="00D069E2"/>
    <w:rsid w:val="00D06A4A"/>
    <w:rsid w:val="00D06F9A"/>
    <w:rsid w:val="00D07071"/>
    <w:rsid w:val="00D071BB"/>
    <w:rsid w:val="00D07A6C"/>
    <w:rsid w:val="00D07CC2"/>
    <w:rsid w:val="00D07EEE"/>
    <w:rsid w:val="00D1035B"/>
    <w:rsid w:val="00D109AF"/>
    <w:rsid w:val="00D10AF4"/>
    <w:rsid w:val="00D10DFD"/>
    <w:rsid w:val="00D10F60"/>
    <w:rsid w:val="00D113FD"/>
    <w:rsid w:val="00D11671"/>
    <w:rsid w:val="00D116D0"/>
    <w:rsid w:val="00D116DA"/>
    <w:rsid w:val="00D117C1"/>
    <w:rsid w:val="00D11A86"/>
    <w:rsid w:val="00D11E5A"/>
    <w:rsid w:val="00D11F08"/>
    <w:rsid w:val="00D12189"/>
    <w:rsid w:val="00D121B7"/>
    <w:rsid w:val="00D1228A"/>
    <w:rsid w:val="00D12435"/>
    <w:rsid w:val="00D127EA"/>
    <w:rsid w:val="00D12E12"/>
    <w:rsid w:val="00D12E3B"/>
    <w:rsid w:val="00D132B8"/>
    <w:rsid w:val="00D1332D"/>
    <w:rsid w:val="00D13953"/>
    <w:rsid w:val="00D1415D"/>
    <w:rsid w:val="00D1426C"/>
    <w:rsid w:val="00D14507"/>
    <w:rsid w:val="00D14683"/>
    <w:rsid w:val="00D14759"/>
    <w:rsid w:val="00D148F4"/>
    <w:rsid w:val="00D14AC5"/>
    <w:rsid w:val="00D14B7F"/>
    <w:rsid w:val="00D14DF8"/>
    <w:rsid w:val="00D14F98"/>
    <w:rsid w:val="00D14FDD"/>
    <w:rsid w:val="00D15091"/>
    <w:rsid w:val="00D15921"/>
    <w:rsid w:val="00D15C55"/>
    <w:rsid w:val="00D15F07"/>
    <w:rsid w:val="00D15F7A"/>
    <w:rsid w:val="00D169A0"/>
    <w:rsid w:val="00D16B91"/>
    <w:rsid w:val="00D16F77"/>
    <w:rsid w:val="00D1701A"/>
    <w:rsid w:val="00D17169"/>
    <w:rsid w:val="00D1736F"/>
    <w:rsid w:val="00D173C9"/>
    <w:rsid w:val="00D17869"/>
    <w:rsid w:val="00D17CE0"/>
    <w:rsid w:val="00D17FDF"/>
    <w:rsid w:val="00D20059"/>
    <w:rsid w:val="00D200CF"/>
    <w:rsid w:val="00D20122"/>
    <w:rsid w:val="00D201A0"/>
    <w:rsid w:val="00D2022E"/>
    <w:rsid w:val="00D20241"/>
    <w:rsid w:val="00D2084F"/>
    <w:rsid w:val="00D209CC"/>
    <w:rsid w:val="00D20A34"/>
    <w:rsid w:val="00D20CF7"/>
    <w:rsid w:val="00D20FF5"/>
    <w:rsid w:val="00D21007"/>
    <w:rsid w:val="00D214F7"/>
    <w:rsid w:val="00D21901"/>
    <w:rsid w:val="00D2194A"/>
    <w:rsid w:val="00D21B46"/>
    <w:rsid w:val="00D21BA5"/>
    <w:rsid w:val="00D21CA3"/>
    <w:rsid w:val="00D21DC8"/>
    <w:rsid w:val="00D21F58"/>
    <w:rsid w:val="00D22222"/>
    <w:rsid w:val="00D227F1"/>
    <w:rsid w:val="00D229CF"/>
    <w:rsid w:val="00D22F22"/>
    <w:rsid w:val="00D23147"/>
    <w:rsid w:val="00D231D9"/>
    <w:rsid w:val="00D231F6"/>
    <w:rsid w:val="00D23318"/>
    <w:rsid w:val="00D23396"/>
    <w:rsid w:val="00D236CB"/>
    <w:rsid w:val="00D239F2"/>
    <w:rsid w:val="00D23A45"/>
    <w:rsid w:val="00D23C1D"/>
    <w:rsid w:val="00D23C29"/>
    <w:rsid w:val="00D23D62"/>
    <w:rsid w:val="00D23E46"/>
    <w:rsid w:val="00D23F87"/>
    <w:rsid w:val="00D2454F"/>
    <w:rsid w:val="00D247FF"/>
    <w:rsid w:val="00D24901"/>
    <w:rsid w:val="00D24A75"/>
    <w:rsid w:val="00D24B2C"/>
    <w:rsid w:val="00D24BAA"/>
    <w:rsid w:val="00D24E5A"/>
    <w:rsid w:val="00D24F38"/>
    <w:rsid w:val="00D253C6"/>
    <w:rsid w:val="00D254A8"/>
    <w:rsid w:val="00D254B3"/>
    <w:rsid w:val="00D258A4"/>
    <w:rsid w:val="00D2590C"/>
    <w:rsid w:val="00D25E53"/>
    <w:rsid w:val="00D2617C"/>
    <w:rsid w:val="00D268C1"/>
    <w:rsid w:val="00D26BEE"/>
    <w:rsid w:val="00D26D7D"/>
    <w:rsid w:val="00D26D8F"/>
    <w:rsid w:val="00D27A42"/>
    <w:rsid w:val="00D27AC3"/>
    <w:rsid w:val="00D27C05"/>
    <w:rsid w:val="00D27EEB"/>
    <w:rsid w:val="00D303F4"/>
    <w:rsid w:val="00D3054A"/>
    <w:rsid w:val="00D305F2"/>
    <w:rsid w:val="00D3067C"/>
    <w:rsid w:val="00D30765"/>
    <w:rsid w:val="00D30869"/>
    <w:rsid w:val="00D309B2"/>
    <w:rsid w:val="00D30A64"/>
    <w:rsid w:val="00D30AFC"/>
    <w:rsid w:val="00D30B3F"/>
    <w:rsid w:val="00D30D6A"/>
    <w:rsid w:val="00D310E8"/>
    <w:rsid w:val="00D311FB"/>
    <w:rsid w:val="00D31347"/>
    <w:rsid w:val="00D31359"/>
    <w:rsid w:val="00D3159F"/>
    <w:rsid w:val="00D31726"/>
    <w:rsid w:val="00D318EE"/>
    <w:rsid w:val="00D3195E"/>
    <w:rsid w:val="00D31A70"/>
    <w:rsid w:val="00D329F7"/>
    <w:rsid w:val="00D32A02"/>
    <w:rsid w:val="00D32AC8"/>
    <w:rsid w:val="00D32F68"/>
    <w:rsid w:val="00D33E42"/>
    <w:rsid w:val="00D33F4F"/>
    <w:rsid w:val="00D3463B"/>
    <w:rsid w:val="00D3485C"/>
    <w:rsid w:val="00D34996"/>
    <w:rsid w:val="00D34A25"/>
    <w:rsid w:val="00D34C8F"/>
    <w:rsid w:val="00D352E4"/>
    <w:rsid w:val="00D357E7"/>
    <w:rsid w:val="00D35CFF"/>
    <w:rsid w:val="00D35E03"/>
    <w:rsid w:val="00D35FB2"/>
    <w:rsid w:val="00D36516"/>
    <w:rsid w:val="00D36807"/>
    <w:rsid w:val="00D36842"/>
    <w:rsid w:val="00D36B25"/>
    <w:rsid w:val="00D36BD4"/>
    <w:rsid w:val="00D36C1A"/>
    <w:rsid w:val="00D371B2"/>
    <w:rsid w:val="00D3784C"/>
    <w:rsid w:val="00D3785A"/>
    <w:rsid w:val="00D37A4C"/>
    <w:rsid w:val="00D37A5B"/>
    <w:rsid w:val="00D37B76"/>
    <w:rsid w:val="00D37D3C"/>
    <w:rsid w:val="00D408ED"/>
    <w:rsid w:val="00D40E43"/>
    <w:rsid w:val="00D40E93"/>
    <w:rsid w:val="00D41343"/>
    <w:rsid w:val="00D413C4"/>
    <w:rsid w:val="00D41529"/>
    <w:rsid w:val="00D41B99"/>
    <w:rsid w:val="00D41BC9"/>
    <w:rsid w:val="00D41BFB"/>
    <w:rsid w:val="00D41D6D"/>
    <w:rsid w:val="00D41E3F"/>
    <w:rsid w:val="00D41E6A"/>
    <w:rsid w:val="00D420DC"/>
    <w:rsid w:val="00D420E7"/>
    <w:rsid w:val="00D423A9"/>
    <w:rsid w:val="00D4250D"/>
    <w:rsid w:val="00D4291E"/>
    <w:rsid w:val="00D42948"/>
    <w:rsid w:val="00D42C96"/>
    <w:rsid w:val="00D42E02"/>
    <w:rsid w:val="00D42ED8"/>
    <w:rsid w:val="00D43034"/>
    <w:rsid w:val="00D43622"/>
    <w:rsid w:val="00D4379B"/>
    <w:rsid w:val="00D43EB0"/>
    <w:rsid w:val="00D44084"/>
    <w:rsid w:val="00D44143"/>
    <w:rsid w:val="00D44152"/>
    <w:rsid w:val="00D4418D"/>
    <w:rsid w:val="00D44386"/>
    <w:rsid w:val="00D4441B"/>
    <w:rsid w:val="00D45162"/>
    <w:rsid w:val="00D4524D"/>
    <w:rsid w:val="00D4542C"/>
    <w:rsid w:val="00D455CA"/>
    <w:rsid w:val="00D4560A"/>
    <w:rsid w:val="00D45A19"/>
    <w:rsid w:val="00D45D06"/>
    <w:rsid w:val="00D45E65"/>
    <w:rsid w:val="00D4602D"/>
    <w:rsid w:val="00D46037"/>
    <w:rsid w:val="00D463E4"/>
    <w:rsid w:val="00D467C0"/>
    <w:rsid w:val="00D468BE"/>
    <w:rsid w:val="00D468D4"/>
    <w:rsid w:val="00D46972"/>
    <w:rsid w:val="00D46C75"/>
    <w:rsid w:val="00D46CDA"/>
    <w:rsid w:val="00D46D66"/>
    <w:rsid w:val="00D47334"/>
    <w:rsid w:val="00D47383"/>
    <w:rsid w:val="00D479D5"/>
    <w:rsid w:val="00D479D9"/>
    <w:rsid w:val="00D47B0A"/>
    <w:rsid w:val="00D47E69"/>
    <w:rsid w:val="00D47FA8"/>
    <w:rsid w:val="00D500BE"/>
    <w:rsid w:val="00D507C2"/>
    <w:rsid w:val="00D5087D"/>
    <w:rsid w:val="00D509D1"/>
    <w:rsid w:val="00D50B47"/>
    <w:rsid w:val="00D50E5D"/>
    <w:rsid w:val="00D50E63"/>
    <w:rsid w:val="00D519D9"/>
    <w:rsid w:val="00D51B26"/>
    <w:rsid w:val="00D51CAF"/>
    <w:rsid w:val="00D5261C"/>
    <w:rsid w:val="00D52678"/>
    <w:rsid w:val="00D527ED"/>
    <w:rsid w:val="00D52C71"/>
    <w:rsid w:val="00D52DA8"/>
    <w:rsid w:val="00D52F97"/>
    <w:rsid w:val="00D530F4"/>
    <w:rsid w:val="00D533B0"/>
    <w:rsid w:val="00D537D5"/>
    <w:rsid w:val="00D53C60"/>
    <w:rsid w:val="00D53DD1"/>
    <w:rsid w:val="00D541C4"/>
    <w:rsid w:val="00D542B6"/>
    <w:rsid w:val="00D54599"/>
    <w:rsid w:val="00D54795"/>
    <w:rsid w:val="00D54995"/>
    <w:rsid w:val="00D549D9"/>
    <w:rsid w:val="00D54A3D"/>
    <w:rsid w:val="00D54BDC"/>
    <w:rsid w:val="00D54F19"/>
    <w:rsid w:val="00D54F9B"/>
    <w:rsid w:val="00D55270"/>
    <w:rsid w:val="00D55271"/>
    <w:rsid w:val="00D55497"/>
    <w:rsid w:val="00D55534"/>
    <w:rsid w:val="00D55936"/>
    <w:rsid w:val="00D55AA2"/>
    <w:rsid w:val="00D55AD4"/>
    <w:rsid w:val="00D5604E"/>
    <w:rsid w:val="00D5623C"/>
    <w:rsid w:val="00D56370"/>
    <w:rsid w:val="00D56882"/>
    <w:rsid w:val="00D569DE"/>
    <w:rsid w:val="00D569EB"/>
    <w:rsid w:val="00D56FAF"/>
    <w:rsid w:val="00D57083"/>
    <w:rsid w:val="00D571ED"/>
    <w:rsid w:val="00D571F8"/>
    <w:rsid w:val="00D575BE"/>
    <w:rsid w:val="00D57600"/>
    <w:rsid w:val="00D57834"/>
    <w:rsid w:val="00D57CFA"/>
    <w:rsid w:val="00D57E84"/>
    <w:rsid w:val="00D60092"/>
    <w:rsid w:val="00D6027E"/>
    <w:rsid w:val="00D602F4"/>
    <w:rsid w:val="00D60581"/>
    <w:rsid w:val="00D60729"/>
    <w:rsid w:val="00D6090B"/>
    <w:rsid w:val="00D609E5"/>
    <w:rsid w:val="00D60F20"/>
    <w:rsid w:val="00D61365"/>
    <w:rsid w:val="00D6149E"/>
    <w:rsid w:val="00D61732"/>
    <w:rsid w:val="00D61980"/>
    <w:rsid w:val="00D61B54"/>
    <w:rsid w:val="00D62216"/>
    <w:rsid w:val="00D6232F"/>
    <w:rsid w:val="00D62428"/>
    <w:rsid w:val="00D62982"/>
    <w:rsid w:val="00D62B76"/>
    <w:rsid w:val="00D62CD8"/>
    <w:rsid w:val="00D62D94"/>
    <w:rsid w:val="00D633C4"/>
    <w:rsid w:val="00D64153"/>
    <w:rsid w:val="00D64299"/>
    <w:rsid w:val="00D6441D"/>
    <w:rsid w:val="00D64728"/>
    <w:rsid w:val="00D647A6"/>
    <w:rsid w:val="00D64848"/>
    <w:rsid w:val="00D64941"/>
    <w:rsid w:val="00D64951"/>
    <w:rsid w:val="00D64C26"/>
    <w:rsid w:val="00D64EA8"/>
    <w:rsid w:val="00D64EED"/>
    <w:rsid w:val="00D652E7"/>
    <w:rsid w:val="00D65522"/>
    <w:rsid w:val="00D655B5"/>
    <w:rsid w:val="00D65606"/>
    <w:rsid w:val="00D6589B"/>
    <w:rsid w:val="00D658FF"/>
    <w:rsid w:val="00D6595B"/>
    <w:rsid w:val="00D65CDE"/>
    <w:rsid w:val="00D65F47"/>
    <w:rsid w:val="00D66038"/>
    <w:rsid w:val="00D66179"/>
    <w:rsid w:val="00D662B0"/>
    <w:rsid w:val="00D668B7"/>
    <w:rsid w:val="00D66A7B"/>
    <w:rsid w:val="00D66E56"/>
    <w:rsid w:val="00D67253"/>
    <w:rsid w:val="00D6731C"/>
    <w:rsid w:val="00D676EF"/>
    <w:rsid w:val="00D6771F"/>
    <w:rsid w:val="00D67901"/>
    <w:rsid w:val="00D67E94"/>
    <w:rsid w:val="00D67EB7"/>
    <w:rsid w:val="00D70270"/>
    <w:rsid w:val="00D70394"/>
    <w:rsid w:val="00D704A5"/>
    <w:rsid w:val="00D70919"/>
    <w:rsid w:val="00D709FE"/>
    <w:rsid w:val="00D70BF0"/>
    <w:rsid w:val="00D71043"/>
    <w:rsid w:val="00D71044"/>
    <w:rsid w:val="00D713D2"/>
    <w:rsid w:val="00D71467"/>
    <w:rsid w:val="00D71758"/>
    <w:rsid w:val="00D719B1"/>
    <w:rsid w:val="00D71A80"/>
    <w:rsid w:val="00D71F17"/>
    <w:rsid w:val="00D72501"/>
    <w:rsid w:val="00D7256E"/>
    <w:rsid w:val="00D72B68"/>
    <w:rsid w:val="00D72BFE"/>
    <w:rsid w:val="00D730BB"/>
    <w:rsid w:val="00D73244"/>
    <w:rsid w:val="00D734CA"/>
    <w:rsid w:val="00D73545"/>
    <w:rsid w:val="00D735B3"/>
    <w:rsid w:val="00D74260"/>
    <w:rsid w:val="00D752D3"/>
    <w:rsid w:val="00D75312"/>
    <w:rsid w:val="00D75882"/>
    <w:rsid w:val="00D75B57"/>
    <w:rsid w:val="00D75B95"/>
    <w:rsid w:val="00D75D48"/>
    <w:rsid w:val="00D75EC7"/>
    <w:rsid w:val="00D765EE"/>
    <w:rsid w:val="00D766B3"/>
    <w:rsid w:val="00D766C7"/>
    <w:rsid w:val="00D76BF4"/>
    <w:rsid w:val="00D76D72"/>
    <w:rsid w:val="00D77794"/>
    <w:rsid w:val="00D77A6B"/>
    <w:rsid w:val="00D77A90"/>
    <w:rsid w:val="00D77B7E"/>
    <w:rsid w:val="00D77BEA"/>
    <w:rsid w:val="00D77CEF"/>
    <w:rsid w:val="00D8001F"/>
    <w:rsid w:val="00D803F4"/>
    <w:rsid w:val="00D80401"/>
    <w:rsid w:val="00D805F9"/>
    <w:rsid w:val="00D8065B"/>
    <w:rsid w:val="00D808F5"/>
    <w:rsid w:val="00D80A00"/>
    <w:rsid w:val="00D80C11"/>
    <w:rsid w:val="00D80C2A"/>
    <w:rsid w:val="00D81207"/>
    <w:rsid w:val="00D8152C"/>
    <w:rsid w:val="00D81B56"/>
    <w:rsid w:val="00D81F9B"/>
    <w:rsid w:val="00D8212E"/>
    <w:rsid w:val="00D830DF"/>
    <w:rsid w:val="00D83104"/>
    <w:rsid w:val="00D835F2"/>
    <w:rsid w:val="00D83630"/>
    <w:rsid w:val="00D839B5"/>
    <w:rsid w:val="00D84247"/>
    <w:rsid w:val="00D84321"/>
    <w:rsid w:val="00D84386"/>
    <w:rsid w:val="00D843E2"/>
    <w:rsid w:val="00D843F4"/>
    <w:rsid w:val="00D84445"/>
    <w:rsid w:val="00D844F0"/>
    <w:rsid w:val="00D84553"/>
    <w:rsid w:val="00D84C49"/>
    <w:rsid w:val="00D85148"/>
    <w:rsid w:val="00D852B2"/>
    <w:rsid w:val="00D853CE"/>
    <w:rsid w:val="00D8577F"/>
    <w:rsid w:val="00D8598C"/>
    <w:rsid w:val="00D85AA4"/>
    <w:rsid w:val="00D85B7F"/>
    <w:rsid w:val="00D8601C"/>
    <w:rsid w:val="00D861D4"/>
    <w:rsid w:val="00D862ED"/>
    <w:rsid w:val="00D8636E"/>
    <w:rsid w:val="00D8679B"/>
    <w:rsid w:val="00D86882"/>
    <w:rsid w:val="00D86BA0"/>
    <w:rsid w:val="00D870AD"/>
    <w:rsid w:val="00D871E1"/>
    <w:rsid w:val="00D873F8"/>
    <w:rsid w:val="00D87543"/>
    <w:rsid w:val="00D877F2"/>
    <w:rsid w:val="00D87B19"/>
    <w:rsid w:val="00D87B9A"/>
    <w:rsid w:val="00D900A2"/>
    <w:rsid w:val="00D9010B"/>
    <w:rsid w:val="00D90B3B"/>
    <w:rsid w:val="00D90C09"/>
    <w:rsid w:val="00D90C48"/>
    <w:rsid w:val="00D91331"/>
    <w:rsid w:val="00D91332"/>
    <w:rsid w:val="00D917A4"/>
    <w:rsid w:val="00D91CE9"/>
    <w:rsid w:val="00D91EBA"/>
    <w:rsid w:val="00D922A8"/>
    <w:rsid w:val="00D923A3"/>
    <w:rsid w:val="00D9269B"/>
    <w:rsid w:val="00D92735"/>
    <w:rsid w:val="00D92F48"/>
    <w:rsid w:val="00D93219"/>
    <w:rsid w:val="00D932C9"/>
    <w:rsid w:val="00D93A66"/>
    <w:rsid w:val="00D93AFF"/>
    <w:rsid w:val="00D93C72"/>
    <w:rsid w:val="00D942A8"/>
    <w:rsid w:val="00D9432A"/>
    <w:rsid w:val="00D9435B"/>
    <w:rsid w:val="00D9438A"/>
    <w:rsid w:val="00D947D0"/>
    <w:rsid w:val="00D94B7E"/>
    <w:rsid w:val="00D94B87"/>
    <w:rsid w:val="00D94C09"/>
    <w:rsid w:val="00D94DB8"/>
    <w:rsid w:val="00D94F0F"/>
    <w:rsid w:val="00D94F45"/>
    <w:rsid w:val="00D95095"/>
    <w:rsid w:val="00D9538A"/>
    <w:rsid w:val="00D9557C"/>
    <w:rsid w:val="00D95842"/>
    <w:rsid w:val="00D95B74"/>
    <w:rsid w:val="00D95B9E"/>
    <w:rsid w:val="00D95D57"/>
    <w:rsid w:val="00D95E5E"/>
    <w:rsid w:val="00D96408"/>
    <w:rsid w:val="00D9656A"/>
    <w:rsid w:val="00D9669D"/>
    <w:rsid w:val="00D967D5"/>
    <w:rsid w:val="00D96A31"/>
    <w:rsid w:val="00D96AEA"/>
    <w:rsid w:val="00D96F3D"/>
    <w:rsid w:val="00D96FA7"/>
    <w:rsid w:val="00D97270"/>
    <w:rsid w:val="00D97325"/>
    <w:rsid w:val="00D973F8"/>
    <w:rsid w:val="00D973FB"/>
    <w:rsid w:val="00D974ED"/>
    <w:rsid w:val="00D974F0"/>
    <w:rsid w:val="00D97840"/>
    <w:rsid w:val="00D978BF"/>
    <w:rsid w:val="00D9791A"/>
    <w:rsid w:val="00D97A54"/>
    <w:rsid w:val="00D97B31"/>
    <w:rsid w:val="00D97DF7"/>
    <w:rsid w:val="00D97ED4"/>
    <w:rsid w:val="00D97FBD"/>
    <w:rsid w:val="00DA00A6"/>
    <w:rsid w:val="00DA0319"/>
    <w:rsid w:val="00DA03ED"/>
    <w:rsid w:val="00DA0BDC"/>
    <w:rsid w:val="00DA0F73"/>
    <w:rsid w:val="00DA10AB"/>
    <w:rsid w:val="00DA1386"/>
    <w:rsid w:val="00DA144C"/>
    <w:rsid w:val="00DA1CCA"/>
    <w:rsid w:val="00DA2215"/>
    <w:rsid w:val="00DA2461"/>
    <w:rsid w:val="00DA292B"/>
    <w:rsid w:val="00DA2A0F"/>
    <w:rsid w:val="00DA2A3C"/>
    <w:rsid w:val="00DA2AE7"/>
    <w:rsid w:val="00DA2B49"/>
    <w:rsid w:val="00DA2C3C"/>
    <w:rsid w:val="00DA2EEA"/>
    <w:rsid w:val="00DA3111"/>
    <w:rsid w:val="00DA3562"/>
    <w:rsid w:val="00DA3DB5"/>
    <w:rsid w:val="00DA3DD0"/>
    <w:rsid w:val="00DA452C"/>
    <w:rsid w:val="00DA45E6"/>
    <w:rsid w:val="00DA470A"/>
    <w:rsid w:val="00DA479B"/>
    <w:rsid w:val="00DA47ED"/>
    <w:rsid w:val="00DA528A"/>
    <w:rsid w:val="00DA5801"/>
    <w:rsid w:val="00DA58DF"/>
    <w:rsid w:val="00DA5A6D"/>
    <w:rsid w:val="00DA5A9E"/>
    <w:rsid w:val="00DA5AC3"/>
    <w:rsid w:val="00DA5B66"/>
    <w:rsid w:val="00DA5CE8"/>
    <w:rsid w:val="00DA5D38"/>
    <w:rsid w:val="00DA60E7"/>
    <w:rsid w:val="00DA633C"/>
    <w:rsid w:val="00DA73BF"/>
    <w:rsid w:val="00DA7D15"/>
    <w:rsid w:val="00DA7EE8"/>
    <w:rsid w:val="00DB033B"/>
    <w:rsid w:val="00DB03D9"/>
    <w:rsid w:val="00DB043A"/>
    <w:rsid w:val="00DB048E"/>
    <w:rsid w:val="00DB0610"/>
    <w:rsid w:val="00DB0626"/>
    <w:rsid w:val="00DB0F15"/>
    <w:rsid w:val="00DB11BE"/>
    <w:rsid w:val="00DB11EC"/>
    <w:rsid w:val="00DB12FE"/>
    <w:rsid w:val="00DB1636"/>
    <w:rsid w:val="00DB1713"/>
    <w:rsid w:val="00DB18EC"/>
    <w:rsid w:val="00DB1A92"/>
    <w:rsid w:val="00DB1DDB"/>
    <w:rsid w:val="00DB1F9A"/>
    <w:rsid w:val="00DB22C2"/>
    <w:rsid w:val="00DB2C42"/>
    <w:rsid w:val="00DB2FCC"/>
    <w:rsid w:val="00DB3227"/>
    <w:rsid w:val="00DB32A9"/>
    <w:rsid w:val="00DB32D0"/>
    <w:rsid w:val="00DB3702"/>
    <w:rsid w:val="00DB38DE"/>
    <w:rsid w:val="00DB3D55"/>
    <w:rsid w:val="00DB3D6A"/>
    <w:rsid w:val="00DB3E7F"/>
    <w:rsid w:val="00DB3F36"/>
    <w:rsid w:val="00DB4186"/>
    <w:rsid w:val="00DB49AC"/>
    <w:rsid w:val="00DB4AC1"/>
    <w:rsid w:val="00DB4E86"/>
    <w:rsid w:val="00DB526F"/>
    <w:rsid w:val="00DB5957"/>
    <w:rsid w:val="00DB5A0D"/>
    <w:rsid w:val="00DB5C6A"/>
    <w:rsid w:val="00DB5D2C"/>
    <w:rsid w:val="00DB5EA3"/>
    <w:rsid w:val="00DB641F"/>
    <w:rsid w:val="00DB6457"/>
    <w:rsid w:val="00DB64C6"/>
    <w:rsid w:val="00DB64F7"/>
    <w:rsid w:val="00DB667A"/>
    <w:rsid w:val="00DB684E"/>
    <w:rsid w:val="00DB6878"/>
    <w:rsid w:val="00DB7CAE"/>
    <w:rsid w:val="00DC00BF"/>
    <w:rsid w:val="00DC0344"/>
    <w:rsid w:val="00DC0589"/>
    <w:rsid w:val="00DC0A24"/>
    <w:rsid w:val="00DC0B54"/>
    <w:rsid w:val="00DC0C62"/>
    <w:rsid w:val="00DC0FBC"/>
    <w:rsid w:val="00DC12BE"/>
    <w:rsid w:val="00DC1306"/>
    <w:rsid w:val="00DC132E"/>
    <w:rsid w:val="00DC1407"/>
    <w:rsid w:val="00DC170D"/>
    <w:rsid w:val="00DC1BE1"/>
    <w:rsid w:val="00DC1BE2"/>
    <w:rsid w:val="00DC1DA8"/>
    <w:rsid w:val="00DC1EB8"/>
    <w:rsid w:val="00DC20F1"/>
    <w:rsid w:val="00DC2879"/>
    <w:rsid w:val="00DC2FD4"/>
    <w:rsid w:val="00DC307F"/>
    <w:rsid w:val="00DC30DA"/>
    <w:rsid w:val="00DC354E"/>
    <w:rsid w:val="00DC36F9"/>
    <w:rsid w:val="00DC3813"/>
    <w:rsid w:val="00DC3839"/>
    <w:rsid w:val="00DC393C"/>
    <w:rsid w:val="00DC3AB1"/>
    <w:rsid w:val="00DC3D04"/>
    <w:rsid w:val="00DC403F"/>
    <w:rsid w:val="00DC42FB"/>
    <w:rsid w:val="00DC452A"/>
    <w:rsid w:val="00DC4936"/>
    <w:rsid w:val="00DC4E9B"/>
    <w:rsid w:val="00DC515B"/>
    <w:rsid w:val="00DC51EC"/>
    <w:rsid w:val="00DC547B"/>
    <w:rsid w:val="00DC561C"/>
    <w:rsid w:val="00DC59A4"/>
    <w:rsid w:val="00DC5ABC"/>
    <w:rsid w:val="00DC5B28"/>
    <w:rsid w:val="00DC5C66"/>
    <w:rsid w:val="00DC5CC4"/>
    <w:rsid w:val="00DC5CF3"/>
    <w:rsid w:val="00DC6131"/>
    <w:rsid w:val="00DC6589"/>
    <w:rsid w:val="00DC6770"/>
    <w:rsid w:val="00DC6796"/>
    <w:rsid w:val="00DC6ADD"/>
    <w:rsid w:val="00DC70A3"/>
    <w:rsid w:val="00DC74BA"/>
    <w:rsid w:val="00DC76EB"/>
    <w:rsid w:val="00DD0092"/>
    <w:rsid w:val="00DD028C"/>
    <w:rsid w:val="00DD02C2"/>
    <w:rsid w:val="00DD04FE"/>
    <w:rsid w:val="00DD0533"/>
    <w:rsid w:val="00DD0822"/>
    <w:rsid w:val="00DD0BEA"/>
    <w:rsid w:val="00DD0D16"/>
    <w:rsid w:val="00DD19A2"/>
    <w:rsid w:val="00DD1E0B"/>
    <w:rsid w:val="00DD2340"/>
    <w:rsid w:val="00DD2477"/>
    <w:rsid w:val="00DD250B"/>
    <w:rsid w:val="00DD2660"/>
    <w:rsid w:val="00DD2859"/>
    <w:rsid w:val="00DD285E"/>
    <w:rsid w:val="00DD28CC"/>
    <w:rsid w:val="00DD2A31"/>
    <w:rsid w:val="00DD2B12"/>
    <w:rsid w:val="00DD2C61"/>
    <w:rsid w:val="00DD2D00"/>
    <w:rsid w:val="00DD2EC5"/>
    <w:rsid w:val="00DD353A"/>
    <w:rsid w:val="00DD3834"/>
    <w:rsid w:val="00DD38C8"/>
    <w:rsid w:val="00DD3A1C"/>
    <w:rsid w:val="00DD4119"/>
    <w:rsid w:val="00DD414E"/>
    <w:rsid w:val="00DD4167"/>
    <w:rsid w:val="00DD4260"/>
    <w:rsid w:val="00DD4428"/>
    <w:rsid w:val="00DD4708"/>
    <w:rsid w:val="00DD473C"/>
    <w:rsid w:val="00DD4C73"/>
    <w:rsid w:val="00DD50B2"/>
    <w:rsid w:val="00DD5477"/>
    <w:rsid w:val="00DD583D"/>
    <w:rsid w:val="00DD5B6D"/>
    <w:rsid w:val="00DD5CBB"/>
    <w:rsid w:val="00DD5D38"/>
    <w:rsid w:val="00DD6019"/>
    <w:rsid w:val="00DD6699"/>
    <w:rsid w:val="00DD6C2D"/>
    <w:rsid w:val="00DD6F32"/>
    <w:rsid w:val="00DD6F5A"/>
    <w:rsid w:val="00DD6F93"/>
    <w:rsid w:val="00DD6FB3"/>
    <w:rsid w:val="00DD70EB"/>
    <w:rsid w:val="00DD71A8"/>
    <w:rsid w:val="00DD7253"/>
    <w:rsid w:val="00DE0043"/>
    <w:rsid w:val="00DE0146"/>
    <w:rsid w:val="00DE015E"/>
    <w:rsid w:val="00DE0188"/>
    <w:rsid w:val="00DE0483"/>
    <w:rsid w:val="00DE1387"/>
    <w:rsid w:val="00DE1408"/>
    <w:rsid w:val="00DE157F"/>
    <w:rsid w:val="00DE1782"/>
    <w:rsid w:val="00DE1A51"/>
    <w:rsid w:val="00DE1B8A"/>
    <w:rsid w:val="00DE1F88"/>
    <w:rsid w:val="00DE272C"/>
    <w:rsid w:val="00DE2799"/>
    <w:rsid w:val="00DE30F1"/>
    <w:rsid w:val="00DE3CE3"/>
    <w:rsid w:val="00DE3D48"/>
    <w:rsid w:val="00DE3E06"/>
    <w:rsid w:val="00DE40E4"/>
    <w:rsid w:val="00DE4353"/>
    <w:rsid w:val="00DE4419"/>
    <w:rsid w:val="00DE48FB"/>
    <w:rsid w:val="00DE4ABD"/>
    <w:rsid w:val="00DE4E26"/>
    <w:rsid w:val="00DE5062"/>
    <w:rsid w:val="00DE5096"/>
    <w:rsid w:val="00DE5359"/>
    <w:rsid w:val="00DE53B0"/>
    <w:rsid w:val="00DE5417"/>
    <w:rsid w:val="00DE5958"/>
    <w:rsid w:val="00DE5D5F"/>
    <w:rsid w:val="00DE5E92"/>
    <w:rsid w:val="00DE5EDE"/>
    <w:rsid w:val="00DE6185"/>
    <w:rsid w:val="00DE62C2"/>
    <w:rsid w:val="00DE6359"/>
    <w:rsid w:val="00DE6386"/>
    <w:rsid w:val="00DE64FA"/>
    <w:rsid w:val="00DE6741"/>
    <w:rsid w:val="00DE6A3E"/>
    <w:rsid w:val="00DE6DE7"/>
    <w:rsid w:val="00DE6E33"/>
    <w:rsid w:val="00DE70BF"/>
    <w:rsid w:val="00DE731C"/>
    <w:rsid w:val="00DE7396"/>
    <w:rsid w:val="00DE7441"/>
    <w:rsid w:val="00DE7621"/>
    <w:rsid w:val="00DE7D71"/>
    <w:rsid w:val="00DF0116"/>
    <w:rsid w:val="00DF0345"/>
    <w:rsid w:val="00DF09B8"/>
    <w:rsid w:val="00DF0A2B"/>
    <w:rsid w:val="00DF0A64"/>
    <w:rsid w:val="00DF0AA6"/>
    <w:rsid w:val="00DF1182"/>
    <w:rsid w:val="00DF14D4"/>
    <w:rsid w:val="00DF19C1"/>
    <w:rsid w:val="00DF1A62"/>
    <w:rsid w:val="00DF1AAC"/>
    <w:rsid w:val="00DF1B7C"/>
    <w:rsid w:val="00DF1ECD"/>
    <w:rsid w:val="00DF1FB9"/>
    <w:rsid w:val="00DF2197"/>
    <w:rsid w:val="00DF21A0"/>
    <w:rsid w:val="00DF2381"/>
    <w:rsid w:val="00DF24F9"/>
    <w:rsid w:val="00DF268C"/>
    <w:rsid w:val="00DF277E"/>
    <w:rsid w:val="00DF29EA"/>
    <w:rsid w:val="00DF2ED6"/>
    <w:rsid w:val="00DF3248"/>
    <w:rsid w:val="00DF3A57"/>
    <w:rsid w:val="00DF3EE3"/>
    <w:rsid w:val="00DF4408"/>
    <w:rsid w:val="00DF448B"/>
    <w:rsid w:val="00DF4644"/>
    <w:rsid w:val="00DF494F"/>
    <w:rsid w:val="00DF4A9C"/>
    <w:rsid w:val="00DF5100"/>
    <w:rsid w:val="00DF5399"/>
    <w:rsid w:val="00DF53C1"/>
    <w:rsid w:val="00DF53C7"/>
    <w:rsid w:val="00DF54AD"/>
    <w:rsid w:val="00DF56A2"/>
    <w:rsid w:val="00DF5802"/>
    <w:rsid w:val="00DF5E3C"/>
    <w:rsid w:val="00DF60CC"/>
    <w:rsid w:val="00DF6475"/>
    <w:rsid w:val="00DF64B8"/>
    <w:rsid w:val="00DF66DD"/>
    <w:rsid w:val="00DF684D"/>
    <w:rsid w:val="00DF68C4"/>
    <w:rsid w:val="00DF7279"/>
    <w:rsid w:val="00DF728B"/>
    <w:rsid w:val="00DF74E7"/>
    <w:rsid w:val="00DF76DD"/>
    <w:rsid w:val="00DF7A69"/>
    <w:rsid w:val="00DF7B01"/>
    <w:rsid w:val="00DF7C76"/>
    <w:rsid w:val="00DF7D5E"/>
    <w:rsid w:val="00E0006E"/>
    <w:rsid w:val="00E0064F"/>
    <w:rsid w:val="00E00AD6"/>
    <w:rsid w:val="00E00AF6"/>
    <w:rsid w:val="00E00B3B"/>
    <w:rsid w:val="00E00FA4"/>
    <w:rsid w:val="00E0100E"/>
    <w:rsid w:val="00E01283"/>
    <w:rsid w:val="00E01594"/>
    <w:rsid w:val="00E0167B"/>
    <w:rsid w:val="00E0174F"/>
    <w:rsid w:val="00E018C6"/>
    <w:rsid w:val="00E01900"/>
    <w:rsid w:val="00E019EA"/>
    <w:rsid w:val="00E01B19"/>
    <w:rsid w:val="00E01FDF"/>
    <w:rsid w:val="00E0217A"/>
    <w:rsid w:val="00E0281F"/>
    <w:rsid w:val="00E02A23"/>
    <w:rsid w:val="00E02B21"/>
    <w:rsid w:val="00E02EAE"/>
    <w:rsid w:val="00E03046"/>
    <w:rsid w:val="00E0365B"/>
    <w:rsid w:val="00E03720"/>
    <w:rsid w:val="00E0384A"/>
    <w:rsid w:val="00E0389B"/>
    <w:rsid w:val="00E0399C"/>
    <w:rsid w:val="00E03B98"/>
    <w:rsid w:val="00E03BDD"/>
    <w:rsid w:val="00E03DC2"/>
    <w:rsid w:val="00E040D4"/>
    <w:rsid w:val="00E0419A"/>
    <w:rsid w:val="00E0424E"/>
    <w:rsid w:val="00E0472E"/>
    <w:rsid w:val="00E04AA5"/>
    <w:rsid w:val="00E04B35"/>
    <w:rsid w:val="00E04CA0"/>
    <w:rsid w:val="00E04DA3"/>
    <w:rsid w:val="00E0529E"/>
    <w:rsid w:val="00E052E6"/>
    <w:rsid w:val="00E053DA"/>
    <w:rsid w:val="00E054EB"/>
    <w:rsid w:val="00E05EAD"/>
    <w:rsid w:val="00E05FC1"/>
    <w:rsid w:val="00E06246"/>
    <w:rsid w:val="00E06259"/>
    <w:rsid w:val="00E0673A"/>
    <w:rsid w:val="00E06BD6"/>
    <w:rsid w:val="00E06FC0"/>
    <w:rsid w:val="00E071D1"/>
    <w:rsid w:val="00E07211"/>
    <w:rsid w:val="00E0736C"/>
    <w:rsid w:val="00E073D5"/>
    <w:rsid w:val="00E076D6"/>
    <w:rsid w:val="00E07776"/>
    <w:rsid w:val="00E07D1C"/>
    <w:rsid w:val="00E10235"/>
    <w:rsid w:val="00E10312"/>
    <w:rsid w:val="00E104DA"/>
    <w:rsid w:val="00E109BA"/>
    <w:rsid w:val="00E10BEE"/>
    <w:rsid w:val="00E10BFF"/>
    <w:rsid w:val="00E11015"/>
    <w:rsid w:val="00E110EE"/>
    <w:rsid w:val="00E116C0"/>
    <w:rsid w:val="00E1178F"/>
    <w:rsid w:val="00E1183B"/>
    <w:rsid w:val="00E11A81"/>
    <w:rsid w:val="00E11B62"/>
    <w:rsid w:val="00E11B99"/>
    <w:rsid w:val="00E11C15"/>
    <w:rsid w:val="00E11C7B"/>
    <w:rsid w:val="00E11DCD"/>
    <w:rsid w:val="00E12234"/>
    <w:rsid w:val="00E123F1"/>
    <w:rsid w:val="00E127FB"/>
    <w:rsid w:val="00E129C9"/>
    <w:rsid w:val="00E12AE4"/>
    <w:rsid w:val="00E12D6B"/>
    <w:rsid w:val="00E1304B"/>
    <w:rsid w:val="00E134FC"/>
    <w:rsid w:val="00E13B55"/>
    <w:rsid w:val="00E13EB1"/>
    <w:rsid w:val="00E141F4"/>
    <w:rsid w:val="00E14429"/>
    <w:rsid w:val="00E1451A"/>
    <w:rsid w:val="00E1452A"/>
    <w:rsid w:val="00E1468C"/>
    <w:rsid w:val="00E147DF"/>
    <w:rsid w:val="00E14810"/>
    <w:rsid w:val="00E14C9F"/>
    <w:rsid w:val="00E14D90"/>
    <w:rsid w:val="00E14FFD"/>
    <w:rsid w:val="00E154CC"/>
    <w:rsid w:val="00E158A8"/>
    <w:rsid w:val="00E15901"/>
    <w:rsid w:val="00E15D1E"/>
    <w:rsid w:val="00E15D3A"/>
    <w:rsid w:val="00E15E5F"/>
    <w:rsid w:val="00E1619D"/>
    <w:rsid w:val="00E162C7"/>
    <w:rsid w:val="00E16553"/>
    <w:rsid w:val="00E16713"/>
    <w:rsid w:val="00E16B7F"/>
    <w:rsid w:val="00E16CDF"/>
    <w:rsid w:val="00E16D49"/>
    <w:rsid w:val="00E16F4B"/>
    <w:rsid w:val="00E16FF2"/>
    <w:rsid w:val="00E173C8"/>
    <w:rsid w:val="00E1764B"/>
    <w:rsid w:val="00E1770A"/>
    <w:rsid w:val="00E1770C"/>
    <w:rsid w:val="00E17806"/>
    <w:rsid w:val="00E178E2"/>
    <w:rsid w:val="00E17F49"/>
    <w:rsid w:val="00E201D8"/>
    <w:rsid w:val="00E20421"/>
    <w:rsid w:val="00E204DD"/>
    <w:rsid w:val="00E206B1"/>
    <w:rsid w:val="00E208F2"/>
    <w:rsid w:val="00E21147"/>
    <w:rsid w:val="00E2181B"/>
    <w:rsid w:val="00E21A30"/>
    <w:rsid w:val="00E21AF7"/>
    <w:rsid w:val="00E21C0D"/>
    <w:rsid w:val="00E21FE6"/>
    <w:rsid w:val="00E22135"/>
    <w:rsid w:val="00E2219A"/>
    <w:rsid w:val="00E22258"/>
    <w:rsid w:val="00E22559"/>
    <w:rsid w:val="00E228CD"/>
    <w:rsid w:val="00E228F1"/>
    <w:rsid w:val="00E22930"/>
    <w:rsid w:val="00E2299C"/>
    <w:rsid w:val="00E22BA6"/>
    <w:rsid w:val="00E22C4A"/>
    <w:rsid w:val="00E22DEE"/>
    <w:rsid w:val="00E231A7"/>
    <w:rsid w:val="00E23663"/>
    <w:rsid w:val="00E238B8"/>
    <w:rsid w:val="00E23A3E"/>
    <w:rsid w:val="00E240F7"/>
    <w:rsid w:val="00E242A8"/>
    <w:rsid w:val="00E24569"/>
    <w:rsid w:val="00E247C0"/>
    <w:rsid w:val="00E248B8"/>
    <w:rsid w:val="00E24940"/>
    <w:rsid w:val="00E24AA0"/>
    <w:rsid w:val="00E24DF0"/>
    <w:rsid w:val="00E2575A"/>
    <w:rsid w:val="00E2579D"/>
    <w:rsid w:val="00E257A1"/>
    <w:rsid w:val="00E25F4D"/>
    <w:rsid w:val="00E263E0"/>
    <w:rsid w:val="00E26A28"/>
    <w:rsid w:val="00E26BED"/>
    <w:rsid w:val="00E27285"/>
    <w:rsid w:val="00E27398"/>
    <w:rsid w:val="00E27846"/>
    <w:rsid w:val="00E27DC6"/>
    <w:rsid w:val="00E27FD9"/>
    <w:rsid w:val="00E27FF0"/>
    <w:rsid w:val="00E3028B"/>
    <w:rsid w:val="00E304F2"/>
    <w:rsid w:val="00E30842"/>
    <w:rsid w:val="00E30AB9"/>
    <w:rsid w:val="00E30C0C"/>
    <w:rsid w:val="00E30C2E"/>
    <w:rsid w:val="00E30E2E"/>
    <w:rsid w:val="00E31006"/>
    <w:rsid w:val="00E310CA"/>
    <w:rsid w:val="00E311A4"/>
    <w:rsid w:val="00E313B8"/>
    <w:rsid w:val="00E313C9"/>
    <w:rsid w:val="00E31450"/>
    <w:rsid w:val="00E316C6"/>
    <w:rsid w:val="00E31DF8"/>
    <w:rsid w:val="00E320D8"/>
    <w:rsid w:val="00E322E0"/>
    <w:rsid w:val="00E32321"/>
    <w:rsid w:val="00E32453"/>
    <w:rsid w:val="00E32700"/>
    <w:rsid w:val="00E3289B"/>
    <w:rsid w:val="00E32959"/>
    <w:rsid w:val="00E32DC5"/>
    <w:rsid w:val="00E3364B"/>
    <w:rsid w:val="00E3393E"/>
    <w:rsid w:val="00E33B61"/>
    <w:rsid w:val="00E33F75"/>
    <w:rsid w:val="00E347F7"/>
    <w:rsid w:val="00E34A08"/>
    <w:rsid w:val="00E34BA8"/>
    <w:rsid w:val="00E352D0"/>
    <w:rsid w:val="00E357DB"/>
    <w:rsid w:val="00E35F42"/>
    <w:rsid w:val="00E35F7D"/>
    <w:rsid w:val="00E366BB"/>
    <w:rsid w:val="00E36832"/>
    <w:rsid w:val="00E36A7C"/>
    <w:rsid w:val="00E36AEC"/>
    <w:rsid w:val="00E36B13"/>
    <w:rsid w:val="00E36C3C"/>
    <w:rsid w:val="00E36DC2"/>
    <w:rsid w:val="00E36E43"/>
    <w:rsid w:val="00E36E6D"/>
    <w:rsid w:val="00E371FC"/>
    <w:rsid w:val="00E372BE"/>
    <w:rsid w:val="00E37508"/>
    <w:rsid w:val="00E3756C"/>
    <w:rsid w:val="00E377A3"/>
    <w:rsid w:val="00E378EE"/>
    <w:rsid w:val="00E37CF2"/>
    <w:rsid w:val="00E400EB"/>
    <w:rsid w:val="00E40322"/>
    <w:rsid w:val="00E40378"/>
    <w:rsid w:val="00E4065D"/>
    <w:rsid w:val="00E4086C"/>
    <w:rsid w:val="00E409D5"/>
    <w:rsid w:val="00E40A93"/>
    <w:rsid w:val="00E40AB7"/>
    <w:rsid w:val="00E40E3D"/>
    <w:rsid w:val="00E410B7"/>
    <w:rsid w:val="00E4177A"/>
    <w:rsid w:val="00E421F3"/>
    <w:rsid w:val="00E4240E"/>
    <w:rsid w:val="00E42572"/>
    <w:rsid w:val="00E4276B"/>
    <w:rsid w:val="00E42A54"/>
    <w:rsid w:val="00E42C75"/>
    <w:rsid w:val="00E437A4"/>
    <w:rsid w:val="00E4385F"/>
    <w:rsid w:val="00E43CE0"/>
    <w:rsid w:val="00E43D0D"/>
    <w:rsid w:val="00E43EB5"/>
    <w:rsid w:val="00E43EE7"/>
    <w:rsid w:val="00E4451E"/>
    <w:rsid w:val="00E44885"/>
    <w:rsid w:val="00E44979"/>
    <w:rsid w:val="00E44EE2"/>
    <w:rsid w:val="00E450F2"/>
    <w:rsid w:val="00E453DA"/>
    <w:rsid w:val="00E45D9E"/>
    <w:rsid w:val="00E46191"/>
    <w:rsid w:val="00E4626F"/>
    <w:rsid w:val="00E465B7"/>
    <w:rsid w:val="00E4684D"/>
    <w:rsid w:val="00E46A57"/>
    <w:rsid w:val="00E46D53"/>
    <w:rsid w:val="00E4714B"/>
    <w:rsid w:val="00E476FF"/>
    <w:rsid w:val="00E47C47"/>
    <w:rsid w:val="00E47E80"/>
    <w:rsid w:val="00E50559"/>
    <w:rsid w:val="00E50A13"/>
    <w:rsid w:val="00E50B7C"/>
    <w:rsid w:val="00E51140"/>
    <w:rsid w:val="00E515A4"/>
    <w:rsid w:val="00E517ED"/>
    <w:rsid w:val="00E51AAE"/>
    <w:rsid w:val="00E520D9"/>
    <w:rsid w:val="00E5241B"/>
    <w:rsid w:val="00E5260E"/>
    <w:rsid w:val="00E52719"/>
    <w:rsid w:val="00E52764"/>
    <w:rsid w:val="00E5279B"/>
    <w:rsid w:val="00E52E0A"/>
    <w:rsid w:val="00E52E21"/>
    <w:rsid w:val="00E52FAC"/>
    <w:rsid w:val="00E52FD8"/>
    <w:rsid w:val="00E530D3"/>
    <w:rsid w:val="00E53B75"/>
    <w:rsid w:val="00E53F04"/>
    <w:rsid w:val="00E54839"/>
    <w:rsid w:val="00E54D9F"/>
    <w:rsid w:val="00E554F8"/>
    <w:rsid w:val="00E556FB"/>
    <w:rsid w:val="00E55986"/>
    <w:rsid w:val="00E559B8"/>
    <w:rsid w:val="00E559EE"/>
    <w:rsid w:val="00E55CD4"/>
    <w:rsid w:val="00E55D32"/>
    <w:rsid w:val="00E55E46"/>
    <w:rsid w:val="00E56045"/>
    <w:rsid w:val="00E56799"/>
    <w:rsid w:val="00E56C0D"/>
    <w:rsid w:val="00E56E92"/>
    <w:rsid w:val="00E5725C"/>
    <w:rsid w:val="00E578C6"/>
    <w:rsid w:val="00E57932"/>
    <w:rsid w:val="00E57E93"/>
    <w:rsid w:val="00E57EA6"/>
    <w:rsid w:val="00E600B4"/>
    <w:rsid w:val="00E6048F"/>
    <w:rsid w:val="00E60863"/>
    <w:rsid w:val="00E60887"/>
    <w:rsid w:val="00E60A26"/>
    <w:rsid w:val="00E60BEF"/>
    <w:rsid w:val="00E60C7C"/>
    <w:rsid w:val="00E60EA5"/>
    <w:rsid w:val="00E60FC2"/>
    <w:rsid w:val="00E610C6"/>
    <w:rsid w:val="00E61511"/>
    <w:rsid w:val="00E61528"/>
    <w:rsid w:val="00E6164B"/>
    <w:rsid w:val="00E6180A"/>
    <w:rsid w:val="00E61BC0"/>
    <w:rsid w:val="00E61D2E"/>
    <w:rsid w:val="00E61E08"/>
    <w:rsid w:val="00E6205C"/>
    <w:rsid w:val="00E620C8"/>
    <w:rsid w:val="00E621DD"/>
    <w:rsid w:val="00E622DE"/>
    <w:rsid w:val="00E6234E"/>
    <w:rsid w:val="00E62719"/>
    <w:rsid w:val="00E62AD6"/>
    <w:rsid w:val="00E62C51"/>
    <w:rsid w:val="00E63025"/>
    <w:rsid w:val="00E6311E"/>
    <w:rsid w:val="00E634BF"/>
    <w:rsid w:val="00E63816"/>
    <w:rsid w:val="00E638C3"/>
    <w:rsid w:val="00E63CA6"/>
    <w:rsid w:val="00E6453C"/>
    <w:rsid w:val="00E649A3"/>
    <w:rsid w:val="00E64C04"/>
    <w:rsid w:val="00E64D5A"/>
    <w:rsid w:val="00E650BD"/>
    <w:rsid w:val="00E6535B"/>
    <w:rsid w:val="00E6545D"/>
    <w:rsid w:val="00E65B51"/>
    <w:rsid w:val="00E65D2F"/>
    <w:rsid w:val="00E65DC7"/>
    <w:rsid w:val="00E65E65"/>
    <w:rsid w:val="00E66878"/>
    <w:rsid w:val="00E66CE5"/>
    <w:rsid w:val="00E67005"/>
    <w:rsid w:val="00E67109"/>
    <w:rsid w:val="00E6768D"/>
    <w:rsid w:val="00E6776F"/>
    <w:rsid w:val="00E67887"/>
    <w:rsid w:val="00E67903"/>
    <w:rsid w:val="00E6791D"/>
    <w:rsid w:val="00E67D6F"/>
    <w:rsid w:val="00E67DC1"/>
    <w:rsid w:val="00E701E0"/>
    <w:rsid w:val="00E70981"/>
    <w:rsid w:val="00E7160C"/>
    <w:rsid w:val="00E71862"/>
    <w:rsid w:val="00E7188B"/>
    <w:rsid w:val="00E71A08"/>
    <w:rsid w:val="00E71AA4"/>
    <w:rsid w:val="00E71AB9"/>
    <w:rsid w:val="00E71C57"/>
    <w:rsid w:val="00E72180"/>
    <w:rsid w:val="00E723C0"/>
    <w:rsid w:val="00E724C5"/>
    <w:rsid w:val="00E72686"/>
    <w:rsid w:val="00E7307E"/>
    <w:rsid w:val="00E7329E"/>
    <w:rsid w:val="00E732D3"/>
    <w:rsid w:val="00E7354A"/>
    <w:rsid w:val="00E73633"/>
    <w:rsid w:val="00E738EB"/>
    <w:rsid w:val="00E7390D"/>
    <w:rsid w:val="00E73BC5"/>
    <w:rsid w:val="00E73D0C"/>
    <w:rsid w:val="00E73DB3"/>
    <w:rsid w:val="00E7493D"/>
    <w:rsid w:val="00E74975"/>
    <w:rsid w:val="00E749C7"/>
    <w:rsid w:val="00E74C80"/>
    <w:rsid w:val="00E751B5"/>
    <w:rsid w:val="00E751D8"/>
    <w:rsid w:val="00E75352"/>
    <w:rsid w:val="00E75AB5"/>
    <w:rsid w:val="00E75C3A"/>
    <w:rsid w:val="00E75C66"/>
    <w:rsid w:val="00E76094"/>
    <w:rsid w:val="00E7653A"/>
    <w:rsid w:val="00E76652"/>
    <w:rsid w:val="00E76807"/>
    <w:rsid w:val="00E76A06"/>
    <w:rsid w:val="00E76A45"/>
    <w:rsid w:val="00E76E76"/>
    <w:rsid w:val="00E77067"/>
    <w:rsid w:val="00E772DC"/>
    <w:rsid w:val="00E8016F"/>
    <w:rsid w:val="00E801B6"/>
    <w:rsid w:val="00E80949"/>
    <w:rsid w:val="00E80F27"/>
    <w:rsid w:val="00E814A6"/>
    <w:rsid w:val="00E81833"/>
    <w:rsid w:val="00E81920"/>
    <w:rsid w:val="00E81CBB"/>
    <w:rsid w:val="00E81F1C"/>
    <w:rsid w:val="00E81F4C"/>
    <w:rsid w:val="00E821E7"/>
    <w:rsid w:val="00E8231C"/>
    <w:rsid w:val="00E82559"/>
    <w:rsid w:val="00E8286F"/>
    <w:rsid w:val="00E82AF0"/>
    <w:rsid w:val="00E82B58"/>
    <w:rsid w:val="00E82D25"/>
    <w:rsid w:val="00E8329B"/>
    <w:rsid w:val="00E83732"/>
    <w:rsid w:val="00E83921"/>
    <w:rsid w:val="00E84174"/>
    <w:rsid w:val="00E843A6"/>
    <w:rsid w:val="00E848B1"/>
    <w:rsid w:val="00E848C0"/>
    <w:rsid w:val="00E84911"/>
    <w:rsid w:val="00E849EF"/>
    <w:rsid w:val="00E84F80"/>
    <w:rsid w:val="00E8540A"/>
    <w:rsid w:val="00E85456"/>
    <w:rsid w:val="00E85839"/>
    <w:rsid w:val="00E858BA"/>
    <w:rsid w:val="00E85B89"/>
    <w:rsid w:val="00E85E12"/>
    <w:rsid w:val="00E85F8D"/>
    <w:rsid w:val="00E86067"/>
    <w:rsid w:val="00E8622A"/>
    <w:rsid w:val="00E86549"/>
    <w:rsid w:val="00E866B9"/>
    <w:rsid w:val="00E868C4"/>
    <w:rsid w:val="00E86B18"/>
    <w:rsid w:val="00E86C32"/>
    <w:rsid w:val="00E86D1E"/>
    <w:rsid w:val="00E86E9E"/>
    <w:rsid w:val="00E87954"/>
    <w:rsid w:val="00E87BDC"/>
    <w:rsid w:val="00E87DBA"/>
    <w:rsid w:val="00E87F0E"/>
    <w:rsid w:val="00E87F48"/>
    <w:rsid w:val="00E87F9E"/>
    <w:rsid w:val="00E906C5"/>
    <w:rsid w:val="00E90997"/>
    <w:rsid w:val="00E90C16"/>
    <w:rsid w:val="00E90DB5"/>
    <w:rsid w:val="00E90EE2"/>
    <w:rsid w:val="00E91161"/>
    <w:rsid w:val="00E911FF"/>
    <w:rsid w:val="00E91274"/>
    <w:rsid w:val="00E91C63"/>
    <w:rsid w:val="00E92094"/>
    <w:rsid w:val="00E92412"/>
    <w:rsid w:val="00E9241C"/>
    <w:rsid w:val="00E92431"/>
    <w:rsid w:val="00E9258C"/>
    <w:rsid w:val="00E92BCC"/>
    <w:rsid w:val="00E92E05"/>
    <w:rsid w:val="00E93006"/>
    <w:rsid w:val="00E93169"/>
    <w:rsid w:val="00E931CA"/>
    <w:rsid w:val="00E93306"/>
    <w:rsid w:val="00E933D5"/>
    <w:rsid w:val="00E93640"/>
    <w:rsid w:val="00E9364A"/>
    <w:rsid w:val="00E937B2"/>
    <w:rsid w:val="00E93AF6"/>
    <w:rsid w:val="00E93B52"/>
    <w:rsid w:val="00E93C90"/>
    <w:rsid w:val="00E93EDA"/>
    <w:rsid w:val="00E9431F"/>
    <w:rsid w:val="00E943F7"/>
    <w:rsid w:val="00E943FD"/>
    <w:rsid w:val="00E94801"/>
    <w:rsid w:val="00E94DD0"/>
    <w:rsid w:val="00E94EE9"/>
    <w:rsid w:val="00E94FFA"/>
    <w:rsid w:val="00E950DD"/>
    <w:rsid w:val="00E95100"/>
    <w:rsid w:val="00E954E9"/>
    <w:rsid w:val="00E95689"/>
    <w:rsid w:val="00E95869"/>
    <w:rsid w:val="00E95961"/>
    <w:rsid w:val="00E95996"/>
    <w:rsid w:val="00E95BF8"/>
    <w:rsid w:val="00E95EA2"/>
    <w:rsid w:val="00E96112"/>
    <w:rsid w:val="00E9632A"/>
    <w:rsid w:val="00E9680B"/>
    <w:rsid w:val="00E96B05"/>
    <w:rsid w:val="00E96B8C"/>
    <w:rsid w:val="00E96BBC"/>
    <w:rsid w:val="00E970A8"/>
    <w:rsid w:val="00E970CE"/>
    <w:rsid w:val="00E9740A"/>
    <w:rsid w:val="00E9772E"/>
    <w:rsid w:val="00E97A77"/>
    <w:rsid w:val="00E97B68"/>
    <w:rsid w:val="00E97CFD"/>
    <w:rsid w:val="00EA02E0"/>
    <w:rsid w:val="00EA0435"/>
    <w:rsid w:val="00EA0483"/>
    <w:rsid w:val="00EA077C"/>
    <w:rsid w:val="00EA0B7C"/>
    <w:rsid w:val="00EA0C4C"/>
    <w:rsid w:val="00EA0E69"/>
    <w:rsid w:val="00EA103C"/>
    <w:rsid w:val="00EA11B1"/>
    <w:rsid w:val="00EA11E9"/>
    <w:rsid w:val="00EA14DE"/>
    <w:rsid w:val="00EA15B8"/>
    <w:rsid w:val="00EA1790"/>
    <w:rsid w:val="00EA17F3"/>
    <w:rsid w:val="00EA18CB"/>
    <w:rsid w:val="00EA1AC6"/>
    <w:rsid w:val="00EA1FE3"/>
    <w:rsid w:val="00EA2027"/>
    <w:rsid w:val="00EA2446"/>
    <w:rsid w:val="00EA24CA"/>
    <w:rsid w:val="00EA268F"/>
    <w:rsid w:val="00EA26CE"/>
    <w:rsid w:val="00EA279A"/>
    <w:rsid w:val="00EA2BED"/>
    <w:rsid w:val="00EA30F6"/>
    <w:rsid w:val="00EA3102"/>
    <w:rsid w:val="00EA3250"/>
    <w:rsid w:val="00EA343B"/>
    <w:rsid w:val="00EA39BC"/>
    <w:rsid w:val="00EA3C13"/>
    <w:rsid w:val="00EA3CBD"/>
    <w:rsid w:val="00EA497D"/>
    <w:rsid w:val="00EA498E"/>
    <w:rsid w:val="00EA49F3"/>
    <w:rsid w:val="00EA4D82"/>
    <w:rsid w:val="00EA507E"/>
    <w:rsid w:val="00EA52D2"/>
    <w:rsid w:val="00EA53DA"/>
    <w:rsid w:val="00EA54CD"/>
    <w:rsid w:val="00EA5510"/>
    <w:rsid w:val="00EA5911"/>
    <w:rsid w:val="00EA5AFF"/>
    <w:rsid w:val="00EA5D26"/>
    <w:rsid w:val="00EA5D95"/>
    <w:rsid w:val="00EA5D96"/>
    <w:rsid w:val="00EA5E34"/>
    <w:rsid w:val="00EA60FF"/>
    <w:rsid w:val="00EA6492"/>
    <w:rsid w:val="00EA64B4"/>
    <w:rsid w:val="00EA64BF"/>
    <w:rsid w:val="00EA6A4C"/>
    <w:rsid w:val="00EA6AC9"/>
    <w:rsid w:val="00EA6B6A"/>
    <w:rsid w:val="00EA73C7"/>
    <w:rsid w:val="00EA74B3"/>
    <w:rsid w:val="00EA792F"/>
    <w:rsid w:val="00EB012E"/>
    <w:rsid w:val="00EB0213"/>
    <w:rsid w:val="00EB03A2"/>
    <w:rsid w:val="00EB05E9"/>
    <w:rsid w:val="00EB05EF"/>
    <w:rsid w:val="00EB0A98"/>
    <w:rsid w:val="00EB0B7F"/>
    <w:rsid w:val="00EB0D63"/>
    <w:rsid w:val="00EB0D9E"/>
    <w:rsid w:val="00EB12BC"/>
    <w:rsid w:val="00EB1528"/>
    <w:rsid w:val="00EB19BE"/>
    <w:rsid w:val="00EB19D5"/>
    <w:rsid w:val="00EB1A7E"/>
    <w:rsid w:val="00EB1B1E"/>
    <w:rsid w:val="00EB1CE7"/>
    <w:rsid w:val="00EB2272"/>
    <w:rsid w:val="00EB2721"/>
    <w:rsid w:val="00EB2A09"/>
    <w:rsid w:val="00EB32DE"/>
    <w:rsid w:val="00EB3BA3"/>
    <w:rsid w:val="00EB3D94"/>
    <w:rsid w:val="00EB406E"/>
    <w:rsid w:val="00EB4327"/>
    <w:rsid w:val="00EB4498"/>
    <w:rsid w:val="00EB4802"/>
    <w:rsid w:val="00EB4880"/>
    <w:rsid w:val="00EB489C"/>
    <w:rsid w:val="00EB4B3C"/>
    <w:rsid w:val="00EB53B3"/>
    <w:rsid w:val="00EB5510"/>
    <w:rsid w:val="00EB5891"/>
    <w:rsid w:val="00EB59DE"/>
    <w:rsid w:val="00EB5BCC"/>
    <w:rsid w:val="00EB5C99"/>
    <w:rsid w:val="00EB61DF"/>
    <w:rsid w:val="00EB6697"/>
    <w:rsid w:val="00EB6734"/>
    <w:rsid w:val="00EB6B7A"/>
    <w:rsid w:val="00EB71C1"/>
    <w:rsid w:val="00EB7207"/>
    <w:rsid w:val="00EB7367"/>
    <w:rsid w:val="00EB736E"/>
    <w:rsid w:val="00EB7467"/>
    <w:rsid w:val="00EB74B3"/>
    <w:rsid w:val="00EB7A17"/>
    <w:rsid w:val="00EB7DDE"/>
    <w:rsid w:val="00EB7FCB"/>
    <w:rsid w:val="00EC0188"/>
    <w:rsid w:val="00EC0237"/>
    <w:rsid w:val="00EC029C"/>
    <w:rsid w:val="00EC02D1"/>
    <w:rsid w:val="00EC03A3"/>
    <w:rsid w:val="00EC0512"/>
    <w:rsid w:val="00EC057B"/>
    <w:rsid w:val="00EC0611"/>
    <w:rsid w:val="00EC06D7"/>
    <w:rsid w:val="00EC0A36"/>
    <w:rsid w:val="00EC0AEA"/>
    <w:rsid w:val="00EC0B77"/>
    <w:rsid w:val="00EC0FA4"/>
    <w:rsid w:val="00EC1656"/>
    <w:rsid w:val="00EC17D9"/>
    <w:rsid w:val="00EC1913"/>
    <w:rsid w:val="00EC19A5"/>
    <w:rsid w:val="00EC1B94"/>
    <w:rsid w:val="00EC25E8"/>
    <w:rsid w:val="00EC2792"/>
    <w:rsid w:val="00EC2C55"/>
    <w:rsid w:val="00EC2DC8"/>
    <w:rsid w:val="00EC2DD0"/>
    <w:rsid w:val="00EC2E23"/>
    <w:rsid w:val="00EC2E41"/>
    <w:rsid w:val="00EC3028"/>
    <w:rsid w:val="00EC32BC"/>
    <w:rsid w:val="00EC38CB"/>
    <w:rsid w:val="00EC3CB4"/>
    <w:rsid w:val="00EC3E32"/>
    <w:rsid w:val="00EC3F07"/>
    <w:rsid w:val="00EC3FC3"/>
    <w:rsid w:val="00EC40A4"/>
    <w:rsid w:val="00EC4120"/>
    <w:rsid w:val="00EC451C"/>
    <w:rsid w:val="00EC4727"/>
    <w:rsid w:val="00EC4A3A"/>
    <w:rsid w:val="00EC4D04"/>
    <w:rsid w:val="00EC4E5F"/>
    <w:rsid w:val="00EC4EAE"/>
    <w:rsid w:val="00EC50E3"/>
    <w:rsid w:val="00EC5635"/>
    <w:rsid w:val="00EC5656"/>
    <w:rsid w:val="00EC5F41"/>
    <w:rsid w:val="00EC5F8E"/>
    <w:rsid w:val="00EC5FB6"/>
    <w:rsid w:val="00EC6296"/>
    <w:rsid w:val="00EC6734"/>
    <w:rsid w:val="00EC69EA"/>
    <w:rsid w:val="00EC6A37"/>
    <w:rsid w:val="00EC6C60"/>
    <w:rsid w:val="00EC757B"/>
    <w:rsid w:val="00EC77BC"/>
    <w:rsid w:val="00EC7964"/>
    <w:rsid w:val="00EC7CBE"/>
    <w:rsid w:val="00EC7D1D"/>
    <w:rsid w:val="00EC7E79"/>
    <w:rsid w:val="00EC7F50"/>
    <w:rsid w:val="00ED02A9"/>
    <w:rsid w:val="00ED03B9"/>
    <w:rsid w:val="00ED0440"/>
    <w:rsid w:val="00ED045D"/>
    <w:rsid w:val="00ED053A"/>
    <w:rsid w:val="00ED0BA4"/>
    <w:rsid w:val="00ED0D02"/>
    <w:rsid w:val="00ED0D4F"/>
    <w:rsid w:val="00ED13DB"/>
    <w:rsid w:val="00ED1DE5"/>
    <w:rsid w:val="00ED1EE5"/>
    <w:rsid w:val="00ED2059"/>
    <w:rsid w:val="00ED2544"/>
    <w:rsid w:val="00ED26DA"/>
    <w:rsid w:val="00ED2A64"/>
    <w:rsid w:val="00ED2DB9"/>
    <w:rsid w:val="00ED2ECA"/>
    <w:rsid w:val="00ED3025"/>
    <w:rsid w:val="00ED3096"/>
    <w:rsid w:val="00ED32A3"/>
    <w:rsid w:val="00ED32BB"/>
    <w:rsid w:val="00ED34F4"/>
    <w:rsid w:val="00ED3D2C"/>
    <w:rsid w:val="00ED3DEF"/>
    <w:rsid w:val="00ED3ED4"/>
    <w:rsid w:val="00ED43B9"/>
    <w:rsid w:val="00ED4735"/>
    <w:rsid w:val="00ED48EC"/>
    <w:rsid w:val="00ED49DA"/>
    <w:rsid w:val="00ED4B39"/>
    <w:rsid w:val="00ED4DD8"/>
    <w:rsid w:val="00ED50B3"/>
    <w:rsid w:val="00ED5304"/>
    <w:rsid w:val="00ED5411"/>
    <w:rsid w:val="00ED5431"/>
    <w:rsid w:val="00ED54A0"/>
    <w:rsid w:val="00ED5583"/>
    <w:rsid w:val="00ED57B2"/>
    <w:rsid w:val="00ED5E52"/>
    <w:rsid w:val="00ED5F72"/>
    <w:rsid w:val="00ED620B"/>
    <w:rsid w:val="00ED627E"/>
    <w:rsid w:val="00ED6A5C"/>
    <w:rsid w:val="00ED6DBB"/>
    <w:rsid w:val="00ED7044"/>
    <w:rsid w:val="00ED74FC"/>
    <w:rsid w:val="00ED767C"/>
    <w:rsid w:val="00ED7A0E"/>
    <w:rsid w:val="00EE022D"/>
    <w:rsid w:val="00EE03B2"/>
    <w:rsid w:val="00EE0632"/>
    <w:rsid w:val="00EE0C7F"/>
    <w:rsid w:val="00EE0D52"/>
    <w:rsid w:val="00EE0DAF"/>
    <w:rsid w:val="00EE0E3F"/>
    <w:rsid w:val="00EE100D"/>
    <w:rsid w:val="00EE11C4"/>
    <w:rsid w:val="00EE1464"/>
    <w:rsid w:val="00EE1AEA"/>
    <w:rsid w:val="00EE21FD"/>
    <w:rsid w:val="00EE239B"/>
    <w:rsid w:val="00EE2623"/>
    <w:rsid w:val="00EE2805"/>
    <w:rsid w:val="00EE2A35"/>
    <w:rsid w:val="00EE2A84"/>
    <w:rsid w:val="00EE2B67"/>
    <w:rsid w:val="00EE2CFD"/>
    <w:rsid w:val="00EE2E47"/>
    <w:rsid w:val="00EE2F3C"/>
    <w:rsid w:val="00EE31B7"/>
    <w:rsid w:val="00EE3569"/>
    <w:rsid w:val="00EE37D9"/>
    <w:rsid w:val="00EE39D7"/>
    <w:rsid w:val="00EE3D92"/>
    <w:rsid w:val="00EE3F1C"/>
    <w:rsid w:val="00EE4148"/>
    <w:rsid w:val="00EE423F"/>
    <w:rsid w:val="00EE4334"/>
    <w:rsid w:val="00EE4423"/>
    <w:rsid w:val="00EE4E22"/>
    <w:rsid w:val="00EE4ED2"/>
    <w:rsid w:val="00EE501E"/>
    <w:rsid w:val="00EE51B8"/>
    <w:rsid w:val="00EE592D"/>
    <w:rsid w:val="00EE5A05"/>
    <w:rsid w:val="00EE5A27"/>
    <w:rsid w:val="00EE5B4D"/>
    <w:rsid w:val="00EE5C02"/>
    <w:rsid w:val="00EE5D81"/>
    <w:rsid w:val="00EE64F2"/>
    <w:rsid w:val="00EE6867"/>
    <w:rsid w:val="00EE6D36"/>
    <w:rsid w:val="00EE6E39"/>
    <w:rsid w:val="00EE72EE"/>
    <w:rsid w:val="00EE73F8"/>
    <w:rsid w:val="00EE7994"/>
    <w:rsid w:val="00EE79D2"/>
    <w:rsid w:val="00EE7E6B"/>
    <w:rsid w:val="00EF0D9A"/>
    <w:rsid w:val="00EF0F91"/>
    <w:rsid w:val="00EF13CE"/>
    <w:rsid w:val="00EF1801"/>
    <w:rsid w:val="00EF1877"/>
    <w:rsid w:val="00EF1D97"/>
    <w:rsid w:val="00EF207C"/>
    <w:rsid w:val="00EF2114"/>
    <w:rsid w:val="00EF211B"/>
    <w:rsid w:val="00EF25FF"/>
    <w:rsid w:val="00EF2D2C"/>
    <w:rsid w:val="00EF2EC9"/>
    <w:rsid w:val="00EF3616"/>
    <w:rsid w:val="00EF38DF"/>
    <w:rsid w:val="00EF3E09"/>
    <w:rsid w:val="00EF4385"/>
    <w:rsid w:val="00EF43B2"/>
    <w:rsid w:val="00EF4637"/>
    <w:rsid w:val="00EF46BB"/>
    <w:rsid w:val="00EF4791"/>
    <w:rsid w:val="00EF4B00"/>
    <w:rsid w:val="00EF4D11"/>
    <w:rsid w:val="00EF4D36"/>
    <w:rsid w:val="00EF4E1D"/>
    <w:rsid w:val="00EF4EEA"/>
    <w:rsid w:val="00EF4FB4"/>
    <w:rsid w:val="00EF4FCE"/>
    <w:rsid w:val="00EF5279"/>
    <w:rsid w:val="00EF5509"/>
    <w:rsid w:val="00EF5515"/>
    <w:rsid w:val="00EF5988"/>
    <w:rsid w:val="00EF5D65"/>
    <w:rsid w:val="00EF61A8"/>
    <w:rsid w:val="00EF61CF"/>
    <w:rsid w:val="00EF6222"/>
    <w:rsid w:val="00EF62D2"/>
    <w:rsid w:val="00EF632D"/>
    <w:rsid w:val="00EF6374"/>
    <w:rsid w:val="00EF6E45"/>
    <w:rsid w:val="00EF6F9C"/>
    <w:rsid w:val="00EF7259"/>
    <w:rsid w:val="00EF76FA"/>
    <w:rsid w:val="00EF78A1"/>
    <w:rsid w:val="00EF79B3"/>
    <w:rsid w:val="00EF7BFD"/>
    <w:rsid w:val="00EF7D1D"/>
    <w:rsid w:val="00EF7F8E"/>
    <w:rsid w:val="00EF7F9F"/>
    <w:rsid w:val="00F0017B"/>
    <w:rsid w:val="00F002ED"/>
    <w:rsid w:val="00F004A2"/>
    <w:rsid w:val="00F004C1"/>
    <w:rsid w:val="00F00588"/>
    <w:rsid w:val="00F0071B"/>
    <w:rsid w:val="00F00B12"/>
    <w:rsid w:val="00F00F9F"/>
    <w:rsid w:val="00F013EA"/>
    <w:rsid w:val="00F01677"/>
    <w:rsid w:val="00F01C00"/>
    <w:rsid w:val="00F01C21"/>
    <w:rsid w:val="00F01CAE"/>
    <w:rsid w:val="00F01FDA"/>
    <w:rsid w:val="00F029CA"/>
    <w:rsid w:val="00F02F49"/>
    <w:rsid w:val="00F03088"/>
    <w:rsid w:val="00F0314B"/>
    <w:rsid w:val="00F03466"/>
    <w:rsid w:val="00F03626"/>
    <w:rsid w:val="00F03DBB"/>
    <w:rsid w:val="00F03EBD"/>
    <w:rsid w:val="00F041D9"/>
    <w:rsid w:val="00F04200"/>
    <w:rsid w:val="00F04477"/>
    <w:rsid w:val="00F04683"/>
    <w:rsid w:val="00F0477E"/>
    <w:rsid w:val="00F049B7"/>
    <w:rsid w:val="00F04D4F"/>
    <w:rsid w:val="00F0503B"/>
    <w:rsid w:val="00F050CC"/>
    <w:rsid w:val="00F0520E"/>
    <w:rsid w:val="00F054E1"/>
    <w:rsid w:val="00F05877"/>
    <w:rsid w:val="00F05988"/>
    <w:rsid w:val="00F05BE0"/>
    <w:rsid w:val="00F05C61"/>
    <w:rsid w:val="00F06337"/>
    <w:rsid w:val="00F063A7"/>
    <w:rsid w:val="00F0653F"/>
    <w:rsid w:val="00F0661D"/>
    <w:rsid w:val="00F06C99"/>
    <w:rsid w:val="00F06CE0"/>
    <w:rsid w:val="00F06E36"/>
    <w:rsid w:val="00F075DB"/>
    <w:rsid w:val="00F07965"/>
    <w:rsid w:val="00F1046F"/>
    <w:rsid w:val="00F108C6"/>
    <w:rsid w:val="00F10C66"/>
    <w:rsid w:val="00F10C78"/>
    <w:rsid w:val="00F10FB0"/>
    <w:rsid w:val="00F10FCD"/>
    <w:rsid w:val="00F11073"/>
    <w:rsid w:val="00F110B5"/>
    <w:rsid w:val="00F11181"/>
    <w:rsid w:val="00F112FC"/>
    <w:rsid w:val="00F113B8"/>
    <w:rsid w:val="00F1146B"/>
    <w:rsid w:val="00F1150E"/>
    <w:rsid w:val="00F1189E"/>
    <w:rsid w:val="00F11A9B"/>
    <w:rsid w:val="00F11BEA"/>
    <w:rsid w:val="00F12070"/>
    <w:rsid w:val="00F120B6"/>
    <w:rsid w:val="00F120C2"/>
    <w:rsid w:val="00F127F2"/>
    <w:rsid w:val="00F12ACF"/>
    <w:rsid w:val="00F12B9C"/>
    <w:rsid w:val="00F13A50"/>
    <w:rsid w:val="00F140D0"/>
    <w:rsid w:val="00F1413D"/>
    <w:rsid w:val="00F1427C"/>
    <w:rsid w:val="00F14571"/>
    <w:rsid w:val="00F14BA3"/>
    <w:rsid w:val="00F1523F"/>
    <w:rsid w:val="00F15352"/>
    <w:rsid w:val="00F155D4"/>
    <w:rsid w:val="00F1616A"/>
    <w:rsid w:val="00F16207"/>
    <w:rsid w:val="00F16290"/>
    <w:rsid w:val="00F162AC"/>
    <w:rsid w:val="00F166A0"/>
    <w:rsid w:val="00F1690B"/>
    <w:rsid w:val="00F16959"/>
    <w:rsid w:val="00F169C1"/>
    <w:rsid w:val="00F16B6C"/>
    <w:rsid w:val="00F16C5C"/>
    <w:rsid w:val="00F16D73"/>
    <w:rsid w:val="00F16E46"/>
    <w:rsid w:val="00F16FF7"/>
    <w:rsid w:val="00F17088"/>
    <w:rsid w:val="00F1743E"/>
    <w:rsid w:val="00F17786"/>
    <w:rsid w:val="00F17825"/>
    <w:rsid w:val="00F179CA"/>
    <w:rsid w:val="00F17AF1"/>
    <w:rsid w:val="00F17BAE"/>
    <w:rsid w:val="00F17DF0"/>
    <w:rsid w:val="00F20032"/>
    <w:rsid w:val="00F20283"/>
    <w:rsid w:val="00F208E5"/>
    <w:rsid w:val="00F209C9"/>
    <w:rsid w:val="00F20A05"/>
    <w:rsid w:val="00F20A11"/>
    <w:rsid w:val="00F20ACF"/>
    <w:rsid w:val="00F20D83"/>
    <w:rsid w:val="00F2100D"/>
    <w:rsid w:val="00F21185"/>
    <w:rsid w:val="00F216E3"/>
    <w:rsid w:val="00F2191A"/>
    <w:rsid w:val="00F21B42"/>
    <w:rsid w:val="00F22022"/>
    <w:rsid w:val="00F2207C"/>
    <w:rsid w:val="00F22210"/>
    <w:rsid w:val="00F225C7"/>
    <w:rsid w:val="00F226A1"/>
    <w:rsid w:val="00F2289B"/>
    <w:rsid w:val="00F22A41"/>
    <w:rsid w:val="00F22B49"/>
    <w:rsid w:val="00F22CDC"/>
    <w:rsid w:val="00F22E56"/>
    <w:rsid w:val="00F23348"/>
    <w:rsid w:val="00F238C0"/>
    <w:rsid w:val="00F23BCF"/>
    <w:rsid w:val="00F23D6D"/>
    <w:rsid w:val="00F243E1"/>
    <w:rsid w:val="00F24469"/>
    <w:rsid w:val="00F244BF"/>
    <w:rsid w:val="00F24621"/>
    <w:rsid w:val="00F24732"/>
    <w:rsid w:val="00F24751"/>
    <w:rsid w:val="00F24A66"/>
    <w:rsid w:val="00F24B3C"/>
    <w:rsid w:val="00F24C34"/>
    <w:rsid w:val="00F24C5A"/>
    <w:rsid w:val="00F24DEF"/>
    <w:rsid w:val="00F24EF3"/>
    <w:rsid w:val="00F24F65"/>
    <w:rsid w:val="00F24FAC"/>
    <w:rsid w:val="00F2524C"/>
    <w:rsid w:val="00F252EE"/>
    <w:rsid w:val="00F253E9"/>
    <w:rsid w:val="00F255E8"/>
    <w:rsid w:val="00F25DCF"/>
    <w:rsid w:val="00F25E10"/>
    <w:rsid w:val="00F25E89"/>
    <w:rsid w:val="00F262E5"/>
    <w:rsid w:val="00F26767"/>
    <w:rsid w:val="00F26E74"/>
    <w:rsid w:val="00F27279"/>
    <w:rsid w:val="00F272A2"/>
    <w:rsid w:val="00F2730B"/>
    <w:rsid w:val="00F276B6"/>
    <w:rsid w:val="00F27930"/>
    <w:rsid w:val="00F27958"/>
    <w:rsid w:val="00F27B1D"/>
    <w:rsid w:val="00F300E5"/>
    <w:rsid w:val="00F3030D"/>
    <w:rsid w:val="00F30500"/>
    <w:rsid w:val="00F306CC"/>
    <w:rsid w:val="00F3089C"/>
    <w:rsid w:val="00F30B5B"/>
    <w:rsid w:val="00F30BBD"/>
    <w:rsid w:val="00F30D12"/>
    <w:rsid w:val="00F30D27"/>
    <w:rsid w:val="00F30F98"/>
    <w:rsid w:val="00F31485"/>
    <w:rsid w:val="00F316CE"/>
    <w:rsid w:val="00F31729"/>
    <w:rsid w:val="00F318F1"/>
    <w:rsid w:val="00F31C6F"/>
    <w:rsid w:val="00F31D41"/>
    <w:rsid w:val="00F32090"/>
    <w:rsid w:val="00F32412"/>
    <w:rsid w:val="00F32563"/>
    <w:rsid w:val="00F32571"/>
    <w:rsid w:val="00F327E4"/>
    <w:rsid w:val="00F32AFB"/>
    <w:rsid w:val="00F32B94"/>
    <w:rsid w:val="00F32BD5"/>
    <w:rsid w:val="00F32C2E"/>
    <w:rsid w:val="00F3361B"/>
    <w:rsid w:val="00F33D54"/>
    <w:rsid w:val="00F33D87"/>
    <w:rsid w:val="00F34133"/>
    <w:rsid w:val="00F34535"/>
    <w:rsid w:val="00F345FB"/>
    <w:rsid w:val="00F3518C"/>
    <w:rsid w:val="00F352AB"/>
    <w:rsid w:val="00F3536C"/>
    <w:rsid w:val="00F35429"/>
    <w:rsid w:val="00F35561"/>
    <w:rsid w:val="00F357CA"/>
    <w:rsid w:val="00F35CAB"/>
    <w:rsid w:val="00F36104"/>
    <w:rsid w:val="00F367F6"/>
    <w:rsid w:val="00F36821"/>
    <w:rsid w:val="00F36E37"/>
    <w:rsid w:val="00F36F45"/>
    <w:rsid w:val="00F370B3"/>
    <w:rsid w:val="00F373DD"/>
    <w:rsid w:val="00F37423"/>
    <w:rsid w:val="00F37637"/>
    <w:rsid w:val="00F376F6"/>
    <w:rsid w:val="00F3772F"/>
    <w:rsid w:val="00F378F5"/>
    <w:rsid w:val="00F37A46"/>
    <w:rsid w:val="00F37BC2"/>
    <w:rsid w:val="00F37DB6"/>
    <w:rsid w:val="00F37F40"/>
    <w:rsid w:val="00F405B7"/>
    <w:rsid w:val="00F4087F"/>
    <w:rsid w:val="00F40AA7"/>
    <w:rsid w:val="00F40C37"/>
    <w:rsid w:val="00F411CF"/>
    <w:rsid w:val="00F4123B"/>
    <w:rsid w:val="00F413D9"/>
    <w:rsid w:val="00F41A1C"/>
    <w:rsid w:val="00F41A9A"/>
    <w:rsid w:val="00F41BD2"/>
    <w:rsid w:val="00F41EF9"/>
    <w:rsid w:val="00F41F9E"/>
    <w:rsid w:val="00F42091"/>
    <w:rsid w:val="00F423C3"/>
    <w:rsid w:val="00F4297C"/>
    <w:rsid w:val="00F429A5"/>
    <w:rsid w:val="00F42BC8"/>
    <w:rsid w:val="00F42DFD"/>
    <w:rsid w:val="00F43218"/>
    <w:rsid w:val="00F432D5"/>
    <w:rsid w:val="00F4333D"/>
    <w:rsid w:val="00F43B2C"/>
    <w:rsid w:val="00F4412B"/>
    <w:rsid w:val="00F4432A"/>
    <w:rsid w:val="00F4443B"/>
    <w:rsid w:val="00F44498"/>
    <w:rsid w:val="00F44686"/>
    <w:rsid w:val="00F446CF"/>
    <w:rsid w:val="00F4470B"/>
    <w:rsid w:val="00F44947"/>
    <w:rsid w:val="00F44E01"/>
    <w:rsid w:val="00F451A3"/>
    <w:rsid w:val="00F452C0"/>
    <w:rsid w:val="00F455A2"/>
    <w:rsid w:val="00F455C5"/>
    <w:rsid w:val="00F45A1E"/>
    <w:rsid w:val="00F45AC2"/>
    <w:rsid w:val="00F45B63"/>
    <w:rsid w:val="00F45DED"/>
    <w:rsid w:val="00F45E7E"/>
    <w:rsid w:val="00F45ED6"/>
    <w:rsid w:val="00F4616B"/>
    <w:rsid w:val="00F4620A"/>
    <w:rsid w:val="00F46B19"/>
    <w:rsid w:val="00F46D98"/>
    <w:rsid w:val="00F46DB8"/>
    <w:rsid w:val="00F46E99"/>
    <w:rsid w:val="00F46FA1"/>
    <w:rsid w:val="00F470B8"/>
    <w:rsid w:val="00F474B0"/>
    <w:rsid w:val="00F4752E"/>
    <w:rsid w:val="00F47708"/>
    <w:rsid w:val="00F47DA8"/>
    <w:rsid w:val="00F50009"/>
    <w:rsid w:val="00F502A6"/>
    <w:rsid w:val="00F50829"/>
    <w:rsid w:val="00F50A72"/>
    <w:rsid w:val="00F50B90"/>
    <w:rsid w:val="00F50CC0"/>
    <w:rsid w:val="00F50DBE"/>
    <w:rsid w:val="00F513C6"/>
    <w:rsid w:val="00F51BEA"/>
    <w:rsid w:val="00F51D16"/>
    <w:rsid w:val="00F51FEC"/>
    <w:rsid w:val="00F527D2"/>
    <w:rsid w:val="00F52D80"/>
    <w:rsid w:val="00F52F14"/>
    <w:rsid w:val="00F53A11"/>
    <w:rsid w:val="00F53C56"/>
    <w:rsid w:val="00F53E54"/>
    <w:rsid w:val="00F53EE7"/>
    <w:rsid w:val="00F53EEB"/>
    <w:rsid w:val="00F53F4C"/>
    <w:rsid w:val="00F53F94"/>
    <w:rsid w:val="00F5463F"/>
    <w:rsid w:val="00F54666"/>
    <w:rsid w:val="00F54799"/>
    <w:rsid w:val="00F547AD"/>
    <w:rsid w:val="00F54B4B"/>
    <w:rsid w:val="00F54BF7"/>
    <w:rsid w:val="00F54CA8"/>
    <w:rsid w:val="00F56854"/>
    <w:rsid w:val="00F56A14"/>
    <w:rsid w:val="00F56B20"/>
    <w:rsid w:val="00F56BAB"/>
    <w:rsid w:val="00F56DA5"/>
    <w:rsid w:val="00F576A7"/>
    <w:rsid w:val="00F57744"/>
    <w:rsid w:val="00F5780F"/>
    <w:rsid w:val="00F57992"/>
    <w:rsid w:val="00F57C63"/>
    <w:rsid w:val="00F57E20"/>
    <w:rsid w:val="00F60248"/>
    <w:rsid w:val="00F6025A"/>
    <w:rsid w:val="00F6064E"/>
    <w:rsid w:val="00F60A55"/>
    <w:rsid w:val="00F60FFB"/>
    <w:rsid w:val="00F613B5"/>
    <w:rsid w:val="00F613FC"/>
    <w:rsid w:val="00F61C68"/>
    <w:rsid w:val="00F61D2C"/>
    <w:rsid w:val="00F61DD1"/>
    <w:rsid w:val="00F61E06"/>
    <w:rsid w:val="00F61F0D"/>
    <w:rsid w:val="00F62165"/>
    <w:rsid w:val="00F622F0"/>
    <w:rsid w:val="00F6241D"/>
    <w:rsid w:val="00F62587"/>
    <w:rsid w:val="00F625F7"/>
    <w:rsid w:val="00F62ABC"/>
    <w:rsid w:val="00F62ABE"/>
    <w:rsid w:val="00F62D99"/>
    <w:rsid w:val="00F62E6F"/>
    <w:rsid w:val="00F6354F"/>
    <w:rsid w:val="00F63657"/>
    <w:rsid w:val="00F63782"/>
    <w:rsid w:val="00F637FD"/>
    <w:rsid w:val="00F638C6"/>
    <w:rsid w:val="00F63D51"/>
    <w:rsid w:val="00F640FC"/>
    <w:rsid w:val="00F642C8"/>
    <w:rsid w:val="00F6480E"/>
    <w:rsid w:val="00F649DA"/>
    <w:rsid w:val="00F64A4D"/>
    <w:rsid w:val="00F64F32"/>
    <w:rsid w:val="00F64FAA"/>
    <w:rsid w:val="00F65505"/>
    <w:rsid w:val="00F65573"/>
    <w:rsid w:val="00F65D9A"/>
    <w:rsid w:val="00F65EBE"/>
    <w:rsid w:val="00F65F73"/>
    <w:rsid w:val="00F6630C"/>
    <w:rsid w:val="00F66693"/>
    <w:rsid w:val="00F66883"/>
    <w:rsid w:val="00F66A04"/>
    <w:rsid w:val="00F66C96"/>
    <w:rsid w:val="00F66F7A"/>
    <w:rsid w:val="00F66FE5"/>
    <w:rsid w:val="00F6770E"/>
    <w:rsid w:val="00F67798"/>
    <w:rsid w:val="00F67D35"/>
    <w:rsid w:val="00F67DC4"/>
    <w:rsid w:val="00F7002C"/>
    <w:rsid w:val="00F70131"/>
    <w:rsid w:val="00F70552"/>
    <w:rsid w:val="00F70B28"/>
    <w:rsid w:val="00F70EC3"/>
    <w:rsid w:val="00F71030"/>
    <w:rsid w:val="00F710AE"/>
    <w:rsid w:val="00F719D6"/>
    <w:rsid w:val="00F71B6B"/>
    <w:rsid w:val="00F71D36"/>
    <w:rsid w:val="00F71E82"/>
    <w:rsid w:val="00F71ECE"/>
    <w:rsid w:val="00F71EE3"/>
    <w:rsid w:val="00F720D4"/>
    <w:rsid w:val="00F726EC"/>
    <w:rsid w:val="00F72CFB"/>
    <w:rsid w:val="00F73238"/>
    <w:rsid w:val="00F733F2"/>
    <w:rsid w:val="00F7353D"/>
    <w:rsid w:val="00F73692"/>
    <w:rsid w:val="00F73717"/>
    <w:rsid w:val="00F73B03"/>
    <w:rsid w:val="00F73C5D"/>
    <w:rsid w:val="00F74065"/>
    <w:rsid w:val="00F740A9"/>
    <w:rsid w:val="00F74107"/>
    <w:rsid w:val="00F74134"/>
    <w:rsid w:val="00F74173"/>
    <w:rsid w:val="00F74309"/>
    <w:rsid w:val="00F74E6F"/>
    <w:rsid w:val="00F7506C"/>
    <w:rsid w:val="00F75278"/>
    <w:rsid w:val="00F7563F"/>
    <w:rsid w:val="00F7565D"/>
    <w:rsid w:val="00F75683"/>
    <w:rsid w:val="00F756EE"/>
    <w:rsid w:val="00F75759"/>
    <w:rsid w:val="00F75DB5"/>
    <w:rsid w:val="00F76510"/>
    <w:rsid w:val="00F766EC"/>
    <w:rsid w:val="00F76B31"/>
    <w:rsid w:val="00F76F92"/>
    <w:rsid w:val="00F771EC"/>
    <w:rsid w:val="00F77334"/>
    <w:rsid w:val="00F7739C"/>
    <w:rsid w:val="00F77902"/>
    <w:rsid w:val="00F77DFD"/>
    <w:rsid w:val="00F80001"/>
    <w:rsid w:val="00F803DA"/>
    <w:rsid w:val="00F8052B"/>
    <w:rsid w:val="00F8073D"/>
    <w:rsid w:val="00F80754"/>
    <w:rsid w:val="00F80A04"/>
    <w:rsid w:val="00F80A9B"/>
    <w:rsid w:val="00F81085"/>
    <w:rsid w:val="00F81110"/>
    <w:rsid w:val="00F81653"/>
    <w:rsid w:val="00F81CBB"/>
    <w:rsid w:val="00F81EAA"/>
    <w:rsid w:val="00F81F04"/>
    <w:rsid w:val="00F81F20"/>
    <w:rsid w:val="00F82408"/>
    <w:rsid w:val="00F82427"/>
    <w:rsid w:val="00F82A55"/>
    <w:rsid w:val="00F82B61"/>
    <w:rsid w:val="00F82CB7"/>
    <w:rsid w:val="00F838A3"/>
    <w:rsid w:val="00F83A14"/>
    <w:rsid w:val="00F83B2C"/>
    <w:rsid w:val="00F83BC0"/>
    <w:rsid w:val="00F83E8E"/>
    <w:rsid w:val="00F83EEB"/>
    <w:rsid w:val="00F83F20"/>
    <w:rsid w:val="00F8402C"/>
    <w:rsid w:val="00F84106"/>
    <w:rsid w:val="00F842BB"/>
    <w:rsid w:val="00F842D5"/>
    <w:rsid w:val="00F84554"/>
    <w:rsid w:val="00F84B40"/>
    <w:rsid w:val="00F84EFA"/>
    <w:rsid w:val="00F84F18"/>
    <w:rsid w:val="00F84F3C"/>
    <w:rsid w:val="00F853BA"/>
    <w:rsid w:val="00F8562D"/>
    <w:rsid w:val="00F85AF1"/>
    <w:rsid w:val="00F85E30"/>
    <w:rsid w:val="00F85F91"/>
    <w:rsid w:val="00F8604E"/>
    <w:rsid w:val="00F8619B"/>
    <w:rsid w:val="00F867E6"/>
    <w:rsid w:val="00F86A0F"/>
    <w:rsid w:val="00F86BB0"/>
    <w:rsid w:val="00F87211"/>
    <w:rsid w:val="00F872EB"/>
    <w:rsid w:val="00F87634"/>
    <w:rsid w:val="00F8788D"/>
    <w:rsid w:val="00F87B52"/>
    <w:rsid w:val="00F87B90"/>
    <w:rsid w:val="00F90559"/>
    <w:rsid w:val="00F90735"/>
    <w:rsid w:val="00F907B8"/>
    <w:rsid w:val="00F90856"/>
    <w:rsid w:val="00F90972"/>
    <w:rsid w:val="00F90987"/>
    <w:rsid w:val="00F909AF"/>
    <w:rsid w:val="00F90D2D"/>
    <w:rsid w:val="00F90DD2"/>
    <w:rsid w:val="00F91026"/>
    <w:rsid w:val="00F91041"/>
    <w:rsid w:val="00F911E0"/>
    <w:rsid w:val="00F917E4"/>
    <w:rsid w:val="00F91BBA"/>
    <w:rsid w:val="00F92554"/>
    <w:rsid w:val="00F92752"/>
    <w:rsid w:val="00F9292B"/>
    <w:rsid w:val="00F92B6C"/>
    <w:rsid w:val="00F92B9D"/>
    <w:rsid w:val="00F92BAE"/>
    <w:rsid w:val="00F92C29"/>
    <w:rsid w:val="00F92DE0"/>
    <w:rsid w:val="00F9342F"/>
    <w:rsid w:val="00F9353B"/>
    <w:rsid w:val="00F936B3"/>
    <w:rsid w:val="00F93841"/>
    <w:rsid w:val="00F9387B"/>
    <w:rsid w:val="00F93981"/>
    <w:rsid w:val="00F93B47"/>
    <w:rsid w:val="00F9408B"/>
    <w:rsid w:val="00F943B2"/>
    <w:rsid w:val="00F94476"/>
    <w:rsid w:val="00F947D8"/>
    <w:rsid w:val="00F94CC3"/>
    <w:rsid w:val="00F94D7A"/>
    <w:rsid w:val="00F9559B"/>
    <w:rsid w:val="00F96284"/>
    <w:rsid w:val="00F966EB"/>
    <w:rsid w:val="00F96880"/>
    <w:rsid w:val="00F968DB"/>
    <w:rsid w:val="00F96902"/>
    <w:rsid w:val="00F96A84"/>
    <w:rsid w:val="00F96B28"/>
    <w:rsid w:val="00F9722B"/>
    <w:rsid w:val="00F97287"/>
    <w:rsid w:val="00F974E0"/>
    <w:rsid w:val="00F974E8"/>
    <w:rsid w:val="00F97542"/>
    <w:rsid w:val="00F9754D"/>
    <w:rsid w:val="00F976C4"/>
    <w:rsid w:val="00F9782A"/>
    <w:rsid w:val="00F97A59"/>
    <w:rsid w:val="00FA0219"/>
    <w:rsid w:val="00FA03AC"/>
    <w:rsid w:val="00FA047A"/>
    <w:rsid w:val="00FA0905"/>
    <w:rsid w:val="00FA0B2F"/>
    <w:rsid w:val="00FA0C5E"/>
    <w:rsid w:val="00FA0C62"/>
    <w:rsid w:val="00FA0C67"/>
    <w:rsid w:val="00FA111D"/>
    <w:rsid w:val="00FA1295"/>
    <w:rsid w:val="00FA16E6"/>
    <w:rsid w:val="00FA17B7"/>
    <w:rsid w:val="00FA181F"/>
    <w:rsid w:val="00FA208D"/>
    <w:rsid w:val="00FA2525"/>
    <w:rsid w:val="00FA25EB"/>
    <w:rsid w:val="00FA27B1"/>
    <w:rsid w:val="00FA2A20"/>
    <w:rsid w:val="00FA2B84"/>
    <w:rsid w:val="00FA3680"/>
    <w:rsid w:val="00FA393F"/>
    <w:rsid w:val="00FA3B74"/>
    <w:rsid w:val="00FA3D1F"/>
    <w:rsid w:val="00FA3D4F"/>
    <w:rsid w:val="00FA3EF2"/>
    <w:rsid w:val="00FA3FCA"/>
    <w:rsid w:val="00FA422B"/>
    <w:rsid w:val="00FA434F"/>
    <w:rsid w:val="00FA43D1"/>
    <w:rsid w:val="00FA4527"/>
    <w:rsid w:val="00FA4551"/>
    <w:rsid w:val="00FA4603"/>
    <w:rsid w:val="00FA46D2"/>
    <w:rsid w:val="00FA4707"/>
    <w:rsid w:val="00FA47C4"/>
    <w:rsid w:val="00FA4823"/>
    <w:rsid w:val="00FA4B17"/>
    <w:rsid w:val="00FA4C9C"/>
    <w:rsid w:val="00FA4F1E"/>
    <w:rsid w:val="00FA5017"/>
    <w:rsid w:val="00FA5355"/>
    <w:rsid w:val="00FA5458"/>
    <w:rsid w:val="00FA5642"/>
    <w:rsid w:val="00FA588D"/>
    <w:rsid w:val="00FA58F1"/>
    <w:rsid w:val="00FA59D2"/>
    <w:rsid w:val="00FA5EA0"/>
    <w:rsid w:val="00FA627D"/>
    <w:rsid w:val="00FA67F3"/>
    <w:rsid w:val="00FA6956"/>
    <w:rsid w:val="00FA6E6C"/>
    <w:rsid w:val="00FA7333"/>
    <w:rsid w:val="00FA77EC"/>
    <w:rsid w:val="00FA78FD"/>
    <w:rsid w:val="00FA7B0C"/>
    <w:rsid w:val="00FA7F68"/>
    <w:rsid w:val="00FB0075"/>
    <w:rsid w:val="00FB0141"/>
    <w:rsid w:val="00FB03F0"/>
    <w:rsid w:val="00FB064A"/>
    <w:rsid w:val="00FB0948"/>
    <w:rsid w:val="00FB0A0D"/>
    <w:rsid w:val="00FB0B93"/>
    <w:rsid w:val="00FB0DA9"/>
    <w:rsid w:val="00FB11C4"/>
    <w:rsid w:val="00FB1247"/>
    <w:rsid w:val="00FB16B9"/>
    <w:rsid w:val="00FB1713"/>
    <w:rsid w:val="00FB17E8"/>
    <w:rsid w:val="00FB18E6"/>
    <w:rsid w:val="00FB1951"/>
    <w:rsid w:val="00FB1B1B"/>
    <w:rsid w:val="00FB208E"/>
    <w:rsid w:val="00FB2283"/>
    <w:rsid w:val="00FB2639"/>
    <w:rsid w:val="00FB28E6"/>
    <w:rsid w:val="00FB2902"/>
    <w:rsid w:val="00FB291B"/>
    <w:rsid w:val="00FB2C42"/>
    <w:rsid w:val="00FB2CEB"/>
    <w:rsid w:val="00FB2D9C"/>
    <w:rsid w:val="00FB2E05"/>
    <w:rsid w:val="00FB387E"/>
    <w:rsid w:val="00FB3B72"/>
    <w:rsid w:val="00FB3DC5"/>
    <w:rsid w:val="00FB3DEF"/>
    <w:rsid w:val="00FB468E"/>
    <w:rsid w:val="00FB47D8"/>
    <w:rsid w:val="00FB4AE4"/>
    <w:rsid w:val="00FB4B03"/>
    <w:rsid w:val="00FB4FDA"/>
    <w:rsid w:val="00FB57E2"/>
    <w:rsid w:val="00FB596A"/>
    <w:rsid w:val="00FB5A72"/>
    <w:rsid w:val="00FB5B81"/>
    <w:rsid w:val="00FB6148"/>
    <w:rsid w:val="00FB629A"/>
    <w:rsid w:val="00FB6464"/>
    <w:rsid w:val="00FB6765"/>
    <w:rsid w:val="00FB6770"/>
    <w:rsid w:val="00FB6D31"/>
    <w:rsid w:val="00FB6DDF"/>
    <w:rsid w:val="00FB6E81"/>
    <w:rsid w:val="00FB6F01"/>
    <w:rsid w:val="00FB76CC"/>
    <w:rsid w:val="00FB78AC"/>
    <w:rsid w:val="00FC01AD"/>
    <w:rsid w:val="00FC030A"/>
    <w:rsid w:val="00FC0332"/>
    <w:rsid w:val="00FC080B"/>
    <w:rsid w:val="00FC0A75"/>
    <w:rsid w:val="00FC0B2C"/>
    <w:rsid w:val="00FC0BC2"/>
    <w:rsid w:val="00FC0E1A"/>
    <w:rsid w:val="00FC1046"/>
    <w:rsid w:val="00FC15F0"/>
    <w:rsid w:val="00FC1782"/>
    <w:rsid w:val="00FC17D2"/>
    <w:rsid w:val="00FC1808"/>
    <w:rsid w:val="00FC1A08"/>
    <w:rsid w:val="00FC1AAF"/>
    <w:rsid w:val="00FC1AE0"/>
    <w:rsid w:val="00FC1C7F"/>
    <w:rsid w:val="00FC1E44"/>
    <w:rsid w:val="00FC2245"/>
    <w:rsid w:val="00FC2453"/>
    <w:rsid w:val="00FC2623"/>
    <w:rsid w:val="00FC2755"/>
    <w:rsid w:val="00FC282E"/>
    <w:rsid w:val="00FC2B8B"/>
    <w:rsid w:val="00FC2BC4"/>
    <w:rsid w:val="00FC2DF8"/>
    <w:rsid w:val="00FC2FD2"/>
    <w:rsid w:val="00FC35F0"/>
    <w:rsid w:val="00FC38A1"/>
    <w:rsid w:val="00FC38A4"/>
    <w:rsid w:val="00FC3A7A"/>
    <w:rsid w:val="00FC3B37"/>
    <w:rsid w:val="00FC3D0C"/>
    <w:rsid w:val="00FC3E55"/>
    <w:rsid w:val="00FC4AD9"/>
    <w:rsid w:val="00FC4CCC"/>
    <w:rsid w:val="00FC4EC3"/>
    <w:rsid w:val="00FC5328"/>
    <w:rsid w:val="00FC53A4"/>
    <w:rsid w:val="00FC5B04"/>
    <w:rsid w:val="00FC5D0A"/>
    <w:rsid w:val="00FC6089"/>
    <w:rsid w:val="00FC6410"/>
    <w:rsid w:val="00FC65F1"/>
    <w:rsid w:val="00FC67FC"/>
    <w:rsid w:val="00FC69D0"/>
    <w:rsid w:val="00FC6A09"/>
    <w:rsid w:val="00FC6AD0"/>
    <w:rsid w:val="00FC6EC7"/>
    <w:rsid w:val="00FC6ED5"/>
    <w:rsid w:val="00FC7422"/>
    <w:rsid w:val="00FC77B9"/>
    <w:rsid w:val="00FC7E2A"/>
    <w:rsid w:val="00FD01DF"/>
    <w:rsid w:val="00FD040E"/>
    <w:rsid w:val="00FD0899"/>
    <w:rsid w:val="00FD08DE"/>
    <w:rsid w:val="00FD0937"/>
    <w:rsid w:val="00FD0DB2"/>
    <w:rsid w:val="00FD0F3A"/>
    <w:rsid w:val="00FD13DD"/>
    <w:rsid w:val="00FD1550"/>
    <w:rsid w:val="00FD1894"/>
    <w:rsid w:val="00FD1D3C"/>
    <w:rsid w:val="00FD2051"/>
    <w:rsid w:val="00FD2449"/>
    <w:rsid w:val="00FD2673"/>
    <w:rsid w:val="00FD29D9"/>
    <w:rsid w:val="00FD2D6D"/>
    <w:rsid w:val="00FD2FE4"/>
    <w:rsid w:val="00FD32EA"/>
    <w:rsid w:val="00FD3341"/>
    <w:rsid w:val="00FD3745"/>
    <w:rsid w:val="00FD37E8"/>
    <w:rsid w:val="00FD3D70"/>
    <w:rsid w:val="00FD3E24"/>
    <w:rsid w:val="00FD4081"/>
    <w:rsid w:val="00FD4587"/>
    <w:rsid w:val="00FD45D7"/>
    <w:rsid w:val="00FD484F"/>
    <w:rsid w:val="00FD4E3D"/>
    <w:rsid w:val="00FD52DE"/>
    <w:rsid w:val="00FD53B1"/>
    <w:rsid w:val="00FD53D0"/>
    <w:rsid w:val="00FD5885"/>
    <w:rsid w:val="00FD6480"/>
    <w:rsid w:val="00FD6552"/>
    <w:rsid w:val="00FD65BD"/>
    <w:rsid w:val="00FD692B"/>
    <w:rsid w:val="00FD69D9"/>
    <w:rsid w:val="00FD6BF8"/>
    <w:rsid w:val="00FD6C15"/>
    <w:rsid w:val="00FD6CC5"/>
    <w:rsid w:val="00FD6E5E"/>
    <w:rsid w:val="00FD6EC4"/>
    <w:rsid w:val="00FD719D"/>
    <w:rsid w:val="00FD742B"/>
    <w:rsid w:val="00FD7613"/>
    <w:rsid w:val="00FD77B0"/>
    <w:rsid w:val="00FD79E2"/>
    <w:rsid w:val="00FE01B5"/>
    <w:rsid w:val="00FE0904"/>
    <w:rsid w:val="00FE0DB4"/>
    <w:rsid w:val="00FE106E"/>
    <w:rsid w:val="00FE1F3A"/>
    <w:rsid w:val="00FE243E"/>
    <w:rsid w:val="00FE2443"/>
    <w:rsid w:val="00FE2456"/>
    <w:rsid w:val="00FE292E"/>
    <w:rsid w:val="00FE2F0D"/>
    <w:rsid w:val="00FE2F71"/>
    <w:rsid w:val="00FE306F"/>
    <w:rsid w:val="00FE31A6"/>
    <w:rsid w:val="00FE346D"/>
    <w:rsid w:val="00FE34BB"/>
    <w:rsid w:val="00FE36B8"/>
    <w:rsid w:val="00FE372D"/>
    <w:rsid w:val="00FE3BB0"/>
    <w:rsid w:val="00FE3C28"/>
    <w:rsid w:val="00FE3CA9"/>
    <w:rsid w:val="00FE3D58"/>
    <w:rsid w:val="00FE3ECF"/>
    <w:rsid w:val="00FE3F5F"/>
    <w:rsid w:val="00FE4114"/>
    <w:rsid w:val="00FE41E5"/>
    <w:rsid w:val="00FE43C9"/>
    <w:rsid w:val="00FE43F5"/>
    <w:rsid w:val="00FE44FC"/>
    <w:rsid w:val="00FE4BDB"/>
    <w:rsid w:val="00FE4CB3"/>
    <w:rsid w:val="00FE4D69"/>
    <w:rsid w:val="00FE4DEC"/>
    <w:rsid w:val="00FE4FFC"/>
    <w:rsid w:val="00FE51CF"/>
    <w:rsid w:val="00FE5917"/>
    <w:rsid w:val="00FE5B32"/>
    <w:rsid w:val="00FE5F3C"/>
    <w:rsid w:val="00FE6101"/>
    <w:rsid w:val="00FE6221"/>
    <w:rsid w:val="00FE6428"/>
    <w:rsid w:val="00FE64AD"/>
    <w:rsid w:val="00FE6713"/>
    <w:rsid w:val="00FE74F4"/>
    <w:rsid w:val="00FE7DC4"/>
    <w:rsid w:val="00FF0172"/>
    <w:rsid w:val="00FF03B6"/>
    <w:rsid w:val="00FF0A19"/>
    <w:rsid w:val="00FF0A6C"/>
    <w:rsid w:val="00FF0C6A"/>
    <w:rsid w:val="00FF0CD1"/>
    <w:rsid w:val="00FF0CEB"/>
    <w:rsid w:val="00FF1791"/>
    <w:rsid w:val="00FF17B8"/>
    <w:rsid w:val="00FF1D60"/>
    <w:rsid w:val="00FF224A"/>
    <w:rsid w:val="00FF2309"/>
    <w:rsid w:val="00FF2B38"/>
    <w:rsid w:val="00FF2C18"/>
    <w:rsid w:val="00FF2C47"/>
    <w:rsid w:val="00FF2F9E"/>
    <w:rsid w:val="00FF3162"/>
    <w:rsid w:val="00FF32E0"/>
    <w:rsid w:val="00FF3D24"/>
    <w:rsid w:val="00FF3F1C"/>
    <w:rsid w:val="00FF443F"/>
    <w:rsid w:val="00FF45DE"/>
    <w:rsid w:val="00FF465B"/>
    <w:rsid w:val="00FF48F4"/>
    <w:rsid w:val="00FF4D23"/>
    <w:rsid w:val="00FF4F01"/>
    <w:rsid w:val="00FF4F2A"/>
    <w:rsid w:val="00FF5286"/>
    <w:rsid w:val="00FF5336"/>
    <w:rsid w:val="00FF53BA"/>
    <w:rsid w:val="00FF556C"/>
    <w:rsid w:val="00FF5A1F"/>
    <w:rsid w:val="00FF5FF2"/>
    <w:rsid w:val="00FF61D7"/>
    <w:rsid w:val="00FF65D4"/>
    <w:rsid w:val="00FF67F6"/>
    <w:rsid w:val="00FF6C70"/>
    <w:rsid w:val="00FF6F76"/>
    <w:rsid w:val="00FF7040"/>
    <w:rsid w:val="00FF7089"/>
    <w:rsid w:val="00FF7213"/>
    <w:rsid w:val="00FF72F1"/>
    <w:rsid w:val="00FF73DB"/>
    <w:rsid w:val="00FF756C"/>
    <w:rsid w:val="00FF75C7"/>
    <w:rsid w:val="00FF768E"/>
    <w:rsid w:val="00FF7AF2"/>
    <w:rsid w:val="00FF7D65"/>
    <w:rsid w:val="00FF7E0A"/>
    <w:rsid w:val="00FF7E6E"/>
    <w:rsid w:val="00FF7E7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1D23"/>
  </w:style>
  <w:style w:type="paragraph" w:styleId="1">
    <w:name w:val="heading 1"/>
    <w:basedOn w:val="a"/>
    <w:link w:val="10"/>
    <w:uiPriority w:val="9"/>
    <w:qFormat/>
    <w:rsid w:val="00944799"/>
    <w:pPr>
      <w:spacing w:before="100" w:beforeAutospacing="1" w:after="100" w:afterAutospacing="1"/>
      <w:ind w:firstLine="0"/>
      <w:jc w:val="left"/>
      <w:outlineLvl w:val="0"/>
    </w:pPr>
    <w:rPr>
      <w:rFonts w:ascii="Times New Roman" w:eastAsia="Times New Roman" w:hAnsi="Times New Roman" w:cs="Times New Roman"/>
      <w:b/>
      <w:bCs/>
      <w:kern w:val="36"/>
      <w:sz w:val="48"/>
      <w:szCs w:val="48"/>
      <w:lang w:eastAsia="ru-RU"/>
    </w:rPr>
  </w:style>
  <w:style w:type="paragraph" w:styleId="4">
    <w:name w:val="heading 4"/>
    <w:basedOn w:val="a"/>
    <w:link w:val="40"/>
    <w:uiPriority w:val="9"/>
    <w:qFormat/>
    <w:rsid w:val="00944799"/>
    <w:pPr>
      <w:spacing w:before="100" w:beforeAutospacing="1" w:after="100" w:afterAutospacing="1"/>
      <w:ind w:firstLine="0"/>
      <w:jc w:val="left"/>
      <w:outlineLvl w:val="3"/>
    </w:pPr>
    <w:rPr>
      <w:rFonts w:ascii="Times New Roman" w:eastAsia="Times New Roman" w:hAnsi="Times New Roman" w:cs="Times New Roman"/>
      <w:b/>
      <w:bCs/>
      <w:sz w:val="24"/>
      <w:szCs w:val="24"/>
      <w:lang w:eastAsia="ru-RU"/>
    </w:rPr>
  </w:style>
  <w:style w:type="paragraph" w:styleId="5">
    <w:name w:val="heading 5"/>
    <w:basedOn w:val="a"/>
    <w:link w:val="50"/>
    <w:uiPriority w:val="9"/>
    <w:qFormat/>
    <w:rsid w:val="00944799"/>
    <w:pPr>
      <w:spacing w:before="100" w:beforeAutospacing="1" w:after="100" w:afterAutospacing="1"/>
      <w:ind w:firstLine="0"/>
      <w:jc w:val="left"/>
      <w:outlineLvl w:val="4"/>
    </w:pPr>
    <w:rPr>
      <w:rFonts w:ascii="Times New Roman" w:eastAsia="Times New Roman" w:hAnsi="Times New Roman" w:cs="Times New Roman"/>
      <w:b/>
      <w:bCs/>
      <w:sz w:val="20"/>
      <w:szCs w:val="20"/>
      <w:lang w:eastAsia="ru-RU"/>
    </w:rPr>
  </w:style>
  <w:style w:type="paragraph" w:styleId="6">
    <w:name w:val="heading 6"/>
    <w:basedOn w:val="a"/>
    <w:link w:val="60"/>
    <w:uiPriority w:val="9"/>
    <w:qFormat/>
    <w:rsid w:val="00944799"/>
    <w:pPr>
      <w:spacing w:before="100" w:beforeAutospacing="1" w:after="100" w:afterAutospacing="1"/>
      <w:ind w:firstLine="0"/>
      <w:jc w:val="left"/>
      <w:outlineLvl w:val="5"/>
    </w:pPr>
    <w:rPr>
      <w:rFonts w:ascii="Times New Roman" w:eastAsia="Times New Roman" w:hAnsi="Times New Roman" w:cs="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44799"/>
    <w:rPr>
      <w:rFonts w:ascii="Times New Roman" w:eastAsia="Times New Roman" w:hAnsi="Times New Roman" w:cs="Times New Roman"/>
      <w:b/>
      <w:bCs/>
      <w:kern w:val="36"/>
      <w:sz w:val="48"/>
      <w:szCs w:val="48"/>
      <w:lang w:eastAsia="ru-RU"/>
    </w:rPr>
  </w:style>
  <w:style w:type="character" w:customStyle="1" w:styleId="40">
    <w:name w:val="Заголовок 4 Знак"/>
    <w:basedOn w:val="a0"/>
    <w:link w:val="4"/>
    <w:uiPriority w:val="9"/>
    <w:rsid w:val="00944799"/>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944799"/>
    <w:rPr>
      <w:rFonts w:ascii="Times New Roman" w:eastAsia="Times New Roman" w:hAnsi="Times New Roman" w:cs="Times New Roman"/>
      <w:b/>
      <w:bCs/>
      <w:sz w:val="20"/>
      <w:szCs w:val="20"/>
      <w:lang w:eastAsia="ru-RU"/>
    </w:rPr>
  </w:style>
  <w:style w:type="character" w:customStyle="1" w:styleId="60">
    <w:name w:val="Заголовок 6 Знак"/>
    <w:basedOn w:val="a0"/>
    <w:link w:val="6"/>
    <w:uiPriority w:val="9"/>
    <w:rsid w:val="00944799"/>
    <w:rPr>
      <w:rFonts w:ascii="Times New Roman" w:eastAsia="Times New Roman" w:hAnsi="Times New Roman" w:cs="Times New Roman"/>
      <w:b/>
      <w:bCs/>
      <w:sz w:val="15"/>
      <w:szCs w:val="15"/>
      <w:lang w:eastAsia="ru-RU"/>
    </w:rPr>
  </w:style>
  <w:style w:type="paragraph" w:styleId="a3">
    <w:name w:val="Normal (Web)"/>
    <w:basedOn w:val="a"/>
    <w:uiPriority w:val="99"/>
    <w:unhideWhenUsed/>
    <w:rsid w:val="00944799"/>
    <w:pPr>
      <w:spacing w:before="100" w:beforeAutospacing="1" w:after="100" w:afterAutospacing="1"/>
      <w:ind w:firstLine="0"/>
      <w:jc w:val="left"/>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944799"/>
    <w:rPr>
      <w:rFonts w:ascii="Tahoma" w:hAnsi="Tahoma" w:cs="Tahoma"/>
      <w:sz w:val="16"/>
      <w:szCs w:val="16"/>
    </w:rPr>
  </w:style>
  <w:style w:type="character" w:customStyle="1" w:styleId="a5">
    <w:name w:val="Текст выноски Знак"/>
    <w:basedOn w:val="a0"/>
    <w:link w:val="a4"/>
    <w:uiPriority w:val="99"/>
    <w:semiHidden/>
    <w:rsid w:val="0094479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32758690">
      <w:marLeft w:val="0"/>
      <w:marRight w:val="0"/>
      <w:marTop w:val="0"/>
      <w:marBottom w:val="0"/>
      <w:divBdr>
        <w:top w:val="none" w:sz="0" w:space="0" w:color="auto"/>
        <w:left w:val="none" w:sz="0" w:space="0" w:color="auto"/>
        <w:bottom w:val="none" w:sz="0" w:space="0" w:color="auto"/>
        <w:right w:val="none" w:sz="0" w:space="0" w:color="auto"/>
      </w:divBdr>
      <w:divsChild>
        <w:div w:id="1118139855">
          <w:marLeft w:val="0"/>
          <w:marRight w:val="0"/>
          <w:marTop w:val="0"/>
          <w:marBottom w:val="0"/>
          <w:divBdr>
            <w:top w:val="none" w:sz="0" w:space="0" w:color="auto"/>
            <w:left w:val="none" w:sz="0" w:space="0" w:color="auto"/>
            <w:bottom w:val="none" w:sz="0" w:space="0" w:color="auto"/>
            <w:right w:val="none" w:sz="0" w:space="0" w:color="auto"/>
          </w:divBdr>
        </w:div>
      </w:divsChild>
    </w:div>
    <w:div w:id="131899747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gif"/><Relationship Id="rId13" Type="http://schemas.openxmlformats.org/officeDocument/2006/relationships/image" Target="media/image9.gif"/><Relationship Id="rId18" Type="http://schemas.openxmlformats.org/officeDocument/2006/relationships/image" Target="media/image14.gif"/><Relationship Id="rId3" Type="http://schemas.openxmlformats.org/officeDocument/2006/relationships/settings" Target="settings.xml"/><Relationship Id="rId21" Type="http://schemas.openxmlformats.org/officeDocument/2006/relationships/image" Target="media/image17.gif"/><Relationship Id="rId7" Type="http://schemas.openxmlformats.org/officeDocument/2006/relationships/image" Target="media/image3.gif"/><Relationship Id="rId12" Type="http://schemas.openxmlformats.org/officeDocument/2006/relationships/image" Target="media/image8.gif"/><Relationship Id="rId17" Type="http://schemas.openxmlformats.org/officeDocument/2006/relationships/image" Target="media/image13.gif"/><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gif"/><Relationship Id="rId20" Type="http://schemas.openxmlformats.org/officeDocument/2006/relationships/image" Target="media/image16.gif"/><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image" Target="media/image7.gif"/><Relationship Id="rId24" Type="http://schemas.openxmlformats.org/officeDocument/2006/relationships/fontTable" Target="fontTable.xml"/><Relationship Id="rId5" Type="http://schemas.openxmlformats.org/officeDocument/2006/relationships/image" Target="media/image1.gif"/><Relationship Id="rId15" Type="http://schemas.openxmlformats.org/officeDocument/2006/relationships/image" Target="media/image11.gif"/><Relationship Id="rId23" Type="http://schemas.openxmlformats.org/officeDocument/2006/relationships/image" Target="media/image19.gif"/><Relationship Id="rId10" Type="http://schemas.openxmlformats.org/officeDocument/2006/relationships/image" Target="media/image6.gif"/><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gif"/><Relationship Id="rId14" Type="http://schemas.openxmlformats.org/officeDocument/2006/relationships/image" Target="media/image10.gif"/><Relationship Id="rId22" Type="http://schemas.openxmlformats.org/officeDocument/2006/relationships/image" Target="media/image1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27</Pages>
  <Words>7080</Words>
  <Characters>40360</Characters>
  <Application>Microsoft Office Word</Application>
  <DocSecurity>0</DocSecurity>
  <Lines>336</Lines>
  <Paragraphs>94</Paragraphs>
  <ScaleCrop>false</ScaleCrop>
  <Company>Microsoft</Company>
  <LinksUpToDate>false</LinksUpToDate>
  <CharactersWithSpaces>47346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2017-04-06T05:03:00Z</dcterms:created>
  <dcterms:modified xsi:type="dcterms:W3CDTF">2017-04-06T05:06:00Z</dcterms:modified>
</cp:coreProperties>
</file>